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81D" w14:textId="0D412FB4" w:rsidR="00496A28" w:rsidRPr="002810DD" w:rsidRDefault="00496A28" w:rsidP="002810DD">
      <w:pPr>
        <w:spacing w:after="0" w:line="240" w:lineRule="atLeast"/>
        <w:jc w:val="center"/>
        <w:rPr>
          <w:rFonts w:cs="Calibri"/>
          <w:b/>
          <w:sz w:val="24"/>
          <w:szCs w:val="24"/>
          <w:lang w:eastAsia="it-IT"/>
        </w:rPr>
      </w:pPr>
      <w:r w:rsidRPr="002810DD">
        <w:rPr>
          <w:rFonts w:cs="Calibri"/>
          <w:b/>
          <w:sz w:val="24"/>
          <w:szCs w:val="24"/>
          <w:lang w:eastAsia="it-IT"/>
        </w:rPr>
        <w:t>MODELLO “A”</w:t>
      </w:r>
      <w:r w:rsidR="00857E90">
        <w:rPr>
          <w:rFonts w:cs="Calibri"/>
          <w:b/>
          <w:sz w:val="24"/>
          <w:szCs w:val="24"/>
          <w:lang w:eastAsia="it-IT"/>
        </w:rPr>
        <w:t xml:space="preserve"> (persona fisica)</w:t>
      </w:r>
    </w:p>
    <w:p w14:paraId="1892A097" w14:textId="77777777" w:rsidR="00496A28" w:rsidRPr="002810DD" w:rsidRDefault="00496A28" w:rsidP="002810DD">
      <w:pPr>
        <w:spacing w:after="0" w:line="325" w:lineRule="exact"/>
        <w:rPr>
          <w:rFonts w:cs="Calibri"/>
          <w:sz w:val="24"/>
          <w:szCs w:val="24"/>
          <w:lang w:eastAsia="it-IT"/>
        </w:rPr>
      </w:pPr>
    </w:p>
    <w:p w14:paraId="4C2784AA" w14:textId="77777777" w:rsidR="00496A28" w:rsidRPr="002810DD" w:rsidRDefault="00496A28" w:rsidP="002810DD">
      <w:pPr>
        <w:spacing w:after="0" w:line="240" w:lineRule="atLeast"/>
        <w:jc w:val="center"/>
        <w:rPr>
          <w:rFonts w:cs="Calibri"/>
          <w:b/>
          <w:sz w:val="24"/>
          <w:szCs w:val="24"/>
          <w:lang w:eastAsia="it-IT"/>
        </w:rPr>
      </w:pPr>
      <w:r w:rsidRPr="002810DD">
        <w:rPr>
          <w:rFonts w:cs="Calibri"/>
          <w:b/>
          <w:sz w:val="24"/>
          <w:szCs w:val="24"/>
          <w:lang w:eastAsia="it-IT"/>
        </w:rPr>
        <w:t>CONSORZIO 4 BASSO VALDARNO</w:t>
      </w:r>
    </w:p>
    <w:p w14:paraId="2319565C" w14:textId="77777777" w:rsidR="00496A28" w:rsidRPr="002810DD" w:rsidRDefault="00496A28" w:rsidP="002810DD">
      <w:pPr>
        <w:spacing w:after="0" w:line="255" w:lineRule="exact"/>
        <w:rPr>
          <w:rFonts w:cs="Calibri"/>
          <w:sz w:val="24"/>
          <w:szCs w:val="24"/>
          <w:lang w:eastAsia="it-IT"/>
        </w:rPr>
      </w:pPr>
    </w:p>
    <w:p w14:paraId="52E03576" w14:textId="4F057FF4" w:rsidR="00496A28" w:rsidRPr="00CC681D" w:rsidRDefault="00496A28" w:rsidP="00113EA9">
      <w:pPr>
        <w:spacing w:after="0" w:line="240" w:lineRule="atLeast"/>
        <w:jc w:val="center"/>
        <w:rPr>
          <w:rFonts w:cs="Calibri"/>
          <w:b/>
          <w:sz w:val="24"/>
          <w:szCs w:val="24"/>
          <w:lang w:eastAsia="it-IT"/>
        </w:rPr>
      </w:pPr>
      <w:r w:rsidRPr="002810DD">
        <w:rPr>
          <w:rFonts w:cs="Calibri"/>
          <w:b/>
          <w:sz w:val="24"/>
          <w:szCs w:val="24"/>
          <w:lang w:eastAsia="it-IT"/>
        </w:rPr>
        <w:t>ISTANZA DI AMMISSIONE E DICHIARAZIONI A CORREDO DELL’OFFERTA</w:t>
      </w:r>
      <w:r>
        <w:rPr>
          <w:rFonts w:cs="Calibri"/>
          <w:b/>
          <w:sz w:val="24"/>
          <w:szCs w:val="24"/>
          <w:lang w:eastAsia="it-IT"/>
        </w:rPr>
        <w:t xml:space="preserve"> RELATIVA ALL’</w:t>
      </w:r>
      <w:r w:rsidRPr="00CC681D">
        <w:rPr>
          <w:rFonts w:cs="Calibri"/>
          <w:b/>
          <w:sz w:val="24"/>
          <w:szCs w:val="24"/>
          <w:lang w:eastAsia="it-IT"/>
        </w:rPr>
        <w:t xml:space="preserve"> </w:t>
      </w:r>
      <w:r w:rsidRPr="00C159D8">
        <w:rPr>
          <w:rFonts w:cs="Calibri"/>
          <w:b/>
          <w:sz w:val="24"/>
          <w:szCs w:val="24"/>
          <w:lang w:eastAsia="it-IT"/>
        </w:rPr>
        <w:t>ASTA PUBBLICA PER</w:t>
      </w:r>
      <w:r w:rsidRPr="00CC681D">
        <w:rPr>
          <w:rFonts w:cs="Calibri"/>
          <w:b/>
          <w:sz w:val="24"/>
          <w:szCs w:val="24"/>
          <w:lang w:eastAsia="it-IT"/>
        </w:rPr>
        <w:t xml:space="preserve"> L’ALIENAZIONE DI </w:t>
      </w:r>
      <w:r w:rsidR="00113EA9">
        <w:rPr>
          <w:rFonts w:cs="Calibri"/>
          <w:b/>
          <w:sz w:val="24"/>
          <w:szCs w:val="24"/>
          <w:lang w:eastAsia="it-IT"/>
        </w:rPr>
        <w:t xml:space="preserve">N.8 </w:t>
      </w:r>
      <w:r w:rsidRPr="00CC681D">
        <w:rPr>
          <w:rFonts w:cs="Calibri"/>
          <w:b/>
          <w:sz w:val="24"/>
          <w:szCs w:val="24"/>
          <w:lang w:eastAsia="it-IT"/>
        </w:rPr>
        <w:t>BENI</w:t>
      </w:r>
      <w:r>
        <w:rPr>
          <w:rFonts w:cs="Calibri"/>
          <w:b/>
          <w:sz w:val="24"/>
          <w:szCs w:val="24"/>
          <w:lang w:eastAsia="it-IT"/>
        </w:rPr>
        <w:t xml:space="preserve"> </w:t>
      </w:r>
      <w:r w:rsidRPr="00CC681D">
        <w:rPr>
          <w:rFonts w:cs="Calibri"/>
          <w:b/>
          <w:sz w:val="24"/>
          <w:szCs w:val="24"/>
          <w:lang w:eastAsia="it-IT"/>
        </w:rPr>
        <w:t>DI PROPRIETA’ DEL CONSORZIO</w:t>
      </w:r>
      <w:r>
        <w:rPr>
          <w:rFonts w:cs="Calibri"/>
          <w:b/>
          <w:sz w:val="24"/>
          <w:szCs w:val="24"/>
          <w:lang w:eastAsia="it-IT"/>
        </w:rPr>
        <w:t xml:space="preserve"> 4 BASSO VALDARNO</w:t>
      </w:r>
    </w:p>
    <w:p w14:paraId="7E6FE188" w14:textId="77777777" w:rsidR="00496A28" w:rsidRDefault="00496A28" w:rsidP="003E17B8">
      <w:pPr>
        <w:jc w:val="center"/>
      </w:pPr>
    </w:p>
    <w:p w14:paraId="26071638" w14:textId="77777777" w:rsidR="00496A28" w:rsidRPr="002810DD" w:rsidRDefault="00496A28" w:rsidP="002810DD">
      <w:pPr>
        <w:spacing w:after="0" w:line="240" w:lineRule="atLeast"/>
        <w:rPr>
          <w:rFonts w:cs="Calibri"/>
          <w:sz w:val="24"/>
          <w:szCs w:val="24"/>
          <w:lang w:eastAsia="it-IT"/>
        </w:rPr>
      </w:pPr>
    </w:p>
    <w:p w14:paraId="78EC349D" w14:textId="77777777" w:rsidR="00496A28" w:rsidRPr="002810DD" w:rsidRDefault="00496A28" w:rsidP="00CE5247">
      <w:pPr>
        <w:spacing w:after="0" w:line="240" w:lineRule="atLeast"/>
        <w:jc w:val="both"/>
        <w:rPr>
          <w:rFonts w:cs="Calibri"/>
          <w:sz w:val="24"/>
          <w:szCs w:val="24"/>
          <w:lang w:eastAsia="it-IT"/>
        </w:rPr>
      </w:pPr>
      <w:r w:rsidRPr="002810DD">
        <w:rPr>
          <w:rFonts w:cs="Calibri"/>
          <w:sz w:val="24"/>
          <w:szCs w:val="24"/>
          <w:lang w:eastAsia="it-IT"/>
        </w:rPr>
        <w:t>IL SOTTOSCRITTO ____________________________________________________________</w:t>
      </w:r>
      <w:r>
        <w:rPr>
          <w:rFonts w:cs="Calibri"/>
          <w:sz w:val="24"/>
          <w:szCs w:val="24"/>
          <w:lang w:eastAsia="it-IT"/>
        </w:rPr>
        <w:t>_____</w:t>
      </w:r>
    </w:p>
    <w:p w14:paraId="0007B9E6" w14:textId="77777777" w:rsidR="00496A28" w:rsidRPr="002810DD" w:rsidRDefault="00496A28" w:rsidP="00CE5247">
      <w:pPr>
        <w:spacing w:after="0" w:line="276" w:lineRule="exact"/>
        <w:jc w:val="both"/>
        <w:rPr>
          <w:rFonts w:cs="Calibri"/>
          <w:sz w:val="24"/>
          <w:szCs w:val="24"/>
          <w:lang w:eastAsia="it-IT"/>
        </w:rPr>
      </w:pPr>
    </w:p>
    <w:p w14:paraId="43735BE9" w14:textId="77777777" w:rsidR="00496A28" w:rsidRDefault="00496A28" w:rsidP="00CE5247">
      <w:pPr>
        <w:spacing w:after="0" w:line="240" w:lineRule="atLeast"/>
        <w:jc w:val="both"/>
        <w:rPr>
          <w:rFonts w:cs="Calibri"/>
          <w:sz w:val="24"/>
          <w:szCs w:val="24"/>
          <w:lang w:eastAsia="it-IT"/>
        </w:rPr>
      </w:pPr>
      <w:r w:rsidRPr="002810DD">
        <w:rPr>
          <w:rFonts w:cs="Calibri"/>
          <w:sz w:val="24"/>
          <w:szCs w:val="24"/>
          <w:lang w:eastAsia="it-IT"/>
        </w:rPr>
        <w:t>NATO A _______________________________________________ IL ___________________</w:t>
      </w:r>
      <w:r>
        <w:rPr>
          <w:rFonts w:cs="Calibri"/>
          <w:sz w:val="24"/>
          <w:szCs w:val="24"/>
          <w:lang w:eastAsia="it-IT"/>
        </w:rPr>
        <w:t>_____</w:t>
      </w:r>
    </w:p>
    <w:p w14:paraId="3B99CBB1" w14:textId="77777777" w:rsidR="00496A28" w:rsidRDefault="00496A28" w:rsidP="00CE5247">
      <w:pPr>
        <w:spacing w:after="0" w:line="240" w:lineRule="atLeast"/>
        <w:jc w:val="both"/>
        <w:rPr>
          <w:rFonts w:cs="Calibri"/>
          <w:sz w:val="24"/>
          <w:szCs w:val="24"/>
          <w:lang w:eastAsia="it-IT"/>
        </w:rPr>
      </w:pPr>
    </w:p>
    <w:p w14:paraId="162828CF" w14:textId="5FA81F9C" w:rsidR="00496A28" w:rsidRDefault="00496A28" w:rsidP="00CE5247">
      <w:pPr>
        <w:tabs>
          <w:tab w:val="left" w:leader="underscore" w:pos="5670"/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1DB24912" w14:textId="6E5F78BF" w:rsidR="00496A28" w:rsidRDefault="00496A28" w:rsidP="00CE5247">
      <w:pPr>
        <w:tabs>
          <w:tab w:val="left" w:leader="underscore" w:pos="4253"/>
          <w:tab w:val="left" w:leader="underscore" w:pos="9356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CAP</w:t>
      </w:r>
      <w:r w:rsid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Pr="00653C60">
        <w:rPr>
          <w:sz w:val="24"/>
          <w:szCs w:val="24"/>
        </w:rPr>
        <w:t xml:space="preserve"> </w:t>
      </w:r>
    </w:p>
    <w:p w14:paraId="5BA9F009" w14:textId="77777777" w:rsidR="00496A28" w:rsidRDefault="00496A28" w:rsidP="00CE5247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FISCALE: ______________________________,</w:t>
      </w:r>
    </w:p>
    <w:p w14:paraId="216A6176" w14:textId="77777777" w:rsidR="00496A28" w:rsidRDefault="00496A28" w:rsidP="009B069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14:paraId="0929BDB1" w14:textId="77777777" w:rsidR="00496A28" w:rsidRPr="00D211C1" w:rsidRDefault="00496A28" w:rsidP="005379A8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5379A8">
        <w:rPr>
          <w:rFonts w:cs="Calibri"/>
          <w:sz w:val="24"/>
          <w:szCs w:val="24"/>
          <w:lang w:eastAsia="it-IT"/>
        </w:rPr>
        <w:t xml:space="preserve">CONSAPEVOLE DELLA RESPONSABILITA’ PENALE CUI PUO’ ANDARE INCONTRO </w:t>
      </w:r>
      <w:r w:rsidRPr="00D211C1">
        <w:rPr>
          <w:rFonts w:cs="Calibri"/>
          <w:sz w:val="24"/>
          <w:szCs w:val="24"/>
          <w:lang w:eastAsia="it-IT"/>
        </w:rPr>
        <w:t>NEL CASO DI AFFERMAZIONI MENDACI, AI SENSI DELL’ART. 76 DEL DPR N. 445/2000</w:t>
      </w:r>
    </w:p>
    <w:p w14:paraId="215EF044" w14:textId="77777777" w:rsidR="00496A28" w:rsidRDefault="00496A28" w:rsidP="005379A8">
      <w:pPr>
        <w:spacing w:after="0" w:line="360" w:lineRule="auto"/>
        <w:jc w:val="center"/>
        <w:rPr>
          <w:rFonts w:cs="Calibri"/>
          <w:b/>
          <w:i/>
          <w:sz w:val="24"/>
          <w:szCs w:val="24"/>
          <w:lang w:eastAsia="it-IT"/>
        </w:rPr>
      </w:pPr>
    </w:p>
    <w:p w14:paraId="523426AF" w14:textId="77777777" w:rsidR="00496A28" w:rsidRDefault="00496A28" w:rsidP="005379A8">
      <w:pPr>
        <w:spacing w:after="0" w:line="360" w:lineRule="auto"/>
        <w:jc w:val="center"/>
        <w:rPr>
          <w:rFonts w:cs="Calibri"/>
          <w:b/>
          <w:i/>
          <w:sz w:val="24"/>
          <w:szCs w:val="24"/>
          <w:lang w:eastAsia="it-IT"/>
        </w:rPr>
      </w:pPr>
      <w:r w:rsidRPr="00D211C1">
        <w:rPr>
          <w:rFonts w:cs="Calibri"/>
          <w:b/>
          <w:i/>
          <w:sz w:val="24"/>
          <w:szCs w:val="24"/>
          <w:lang w:eastAsia="it-IT"/>
        </w:rPr>
        <w:t>D I C H I A R A</w:t>
      </w:r>
    </w:p>
    <w:p w14:paraId="35BCFA71" w14:textId="77777777" w:rsidR="00496A28" w:rsidRPr="00D211C1" w:rsidRDefault="00496A28" w:rsidP="005379A8">
      <w:pPr>
        <w:spacing w:after="0" w:line="360" w:lineRule="auto"/>
        <w:jc w:val="center"/>
        <w:rPr>
          <w:rFonts w:cs="Calibri"/>
          <w:b/>
          <w:i/>
          <w:sz w:val="24"/>
          <w:szCs w:val="24"/>
          <w:lang w:eastAsia="it-IT"/>
        </w:rPr>
      </w:pPr>
    </w:p>
    <w:p w14:paraId="0F1F3A22" w14:textId="77777777" w:rsidR="00CE5247" w:rsidRDefault="00496A28" w:rsidP="005379A8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5379A8">
        <w:rPr>
          <w:rFonts w:cs="Calibri"/>
          <w:sz w:val="24"/>
          <w:szCs w:val="24"/>
          <w:lang w:eastAsia="it-IT"/>
        </w:rPr>
        <w:t>AI SENSI DEGLI ARTT. 46 E 47 DEL D.P.R. 445/2000</w:t>
      </w:r>
      <w:r w:rsidR="00CE5247">
        <w:rPr>
          <w:rFonts w:cs="Calibri"/>
          <w:sz w:val="24"/>
          <w:szCs w:val="24"/>
          <w:lang w:eastAsia="it-IT"/>
        </w:rPr>
        <w:t>:</w:t>
      </w:r>
    </w:p>
    <w:p w14:paraId="2DE085FC" w14:textId="2B8DD40A" w:rsidR="00496A28" w:rsidRDefault="00496A28" w:rsidP="00CE5247">
      <w:pPr>
        <w:numPr>
          <w:ilvl w:val="0"/>
          <w:numId w:val="16"/>
        </w:num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5379A8">
        <w:rPr>
          <w:rFonts w:cs="Calibri"/>
          <w:sz w:val="24"/>
          <w:szCs w:val="24"/>
          <w:lang w:eastAsia="it-IT"/>
        </w:rPr>
        <w:t>CHE I FATTI, STATI E QUALITA' RIPORTATI NEI SUCCESSIVI PA</w:t>
      </w:r>
      <w:r w:rsidRPr="00256DB2">
        <w:rPr>
          <w:rFonts w:cs="Calibri"/>
          <w:sz w:val="24"/>
          <w:szCs w:val="24"/>
          <w:lang w:eastAsia="it-IT"/>
        </w:rPr>
        <w:t>RAGRAFI CORRISPONDONO A VERITA'</w:t>
      </w:r>
    </w:p>
    <w:p w14:paraId="02E71666" w14:textId="77777777" w:rsidR="00496A28" w:rsidRPr="00CE5247" w:rsidRDefault="00496A28" w:rsidP="005249DF">
      <w:pPr>
        <w:numPr>
          <w:ilvl w:val="0"/>
          <w:numId w:val="16"/>
        </w:num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CE5247">
        <w:rPr>
          <w:rFonts w:cs="Calibri"/>
          <w:sz w:val="24"/>
          <w:szCs w:val="24"/>
          <w:lang w:eastAsia="it-IT"/>
        </w:rPr>
        <w:t>CHE INTENDE PRESENTARE OFFERTA PER I SEGUENTI LOTTI: (CONTASSEGNARE IL LOTTO/I CHE INTERESSANO)</w:t>
      </w:r>
    </w:p>
    <w:p w14:paraId="6839C6E4" w14:textId="77777777" w:rsidR="00496A28" w:rsidRDefault="00496A28" w:rsidP="00CC681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078"/>
        <w:gridCol w:w="2058"/>
        <w:gridCol w:w="3602"/>
        <w:gridCol w:w="1730"/>
      </w:tblGrid>
      <w:tr w:rsidR="00496A28" w:rsidRPr="00990303" w14:paraId="363BBCD3" w14:textId="77777777" w:rsidTr="00CE5247">
        <w:trPr>
          <w:jc w:val="center"/>
        </w:trPr>
        <w:tc>
          <w:tcPr>
            <w:tcW w:w="1349" w:type="dxa"/>
            <w:vAlign w:val="center"/>
          </w:tcPr>
          <w:p w14:paraId="0B8FF644" w14:textId="77777777" w:rsidR="00496A28" w:rsidRPr="00423CAE" w:rsidRDefault="00496A28" w:rsidP="00990303">
            <w:pPr>
              <w:spacing w:after="0" w:line="240" w:lineRule="auto"/>
              <w:jc w:val="center"/>
            </w:pPr>
            <w:r w:rsidRPr="00423CAE">
              <w:t>LOTTI INTERESSATI</w:t>
            </w:r>
          </w:p>
        </w:tc>
        <w:tc>
          <w:tcPr>
            <w:tcW w:w="1078" w:type="dxa"/>
            <w:vAlign w:val="center"/>
          </w:tcPr>
          <w:p w14:paraId="2CE75596" w14:textId="77777777" w:rsidR="00496A28" w:rsidRPr="00423CAE" w:rsidRDefault="00496A28" w:rsidP="00990303">
            <w:pPr>
              <w:spacing w:after="0" w:line="240" w:lineRule="auto"/>
              <w:jc w:val="center"/>
            </w:pPr>
            <w:r w:rsidRPr="00423CAE">
              <w:t>LOTTO N.</w:t>
            </w:r>
          </w:p>
        </w:tc>
        <w:tc>
          <w:tcPr>
            <w:tcW w:w="2058" w:type="dxa"/>
            <w:vAlign w:val="center"/>
          </w:tcPr>
          <w:p w14:paraId="41CB2EE3" w14:textId="77777777" w:rsidR="00496A28" w:rsidRPr="00423CAE" w:rsidRDefault="00496A28" w:rsidP="00222D01">
            <w:pPr>
              <w:spacing w:after="0" w:line="240" w:lineRule="auto"/>
              <w:jc w:val="center"/>
            </w:pPr>
            <w:r w:rsidRPr="00423CAE">
              <w:t>BENE</w:t>
            </w:r>
          </w:p>
        </w:tc>
        <w:tc>
          <w:tcPr>
            <w:tcW w:w="3602" w:type="dxa"/>
            <w:vAlign w:val="center"/>
          </w:tcPr>
          <w:p w14:paraId="2AD29AAD" w14:textId="41E9A15B" w:rsidR="00496A28" w:rsidRPr="00423CAE" w:rsidRDefault="001009D2" w:rsidP="0077698E">
            <w:pPr>
              <w:autoSpaceDE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MODELLO</w:t>
            </w:r>
          </w:p>
        </w:tc>
        <w:tc>
          <w:tcPr>
            <w:tcW w:w="1730" w:type="dxa"/>
            <w:vAlign w:val="center"/>
          </w:tcPr>
          <w:p w14:paraId="6C849B03" w14:textId="77777777" w:rsidR="00496A28" w:rsidRPr="00423CAE" w:rsidRDefault="00496A28" w:rsidP="00990303">
            <w:pPr>
              <w:spacing w:after="0" w:line="240" w:lineRule="auto"/>
              <w:jc w:val="center"/>
            </w:pPr>
            <w:r w:rsidRPr="00423CAE">
              <w:t>BASE D'ASTA</w:t>
            </w:r>
          </w:p>
        </w:tc>
      </w:tr>
      <w:tr w:rsidR="006159D4" w:rsidRPr="00990303" w14:paraId="325EAC1C" w14:textId="77777777" w:rsidTr="00CE5247">
        <w:trPr>
          <w:jc w:val="center"/>
        </w:trPr>
        <w:tc>
          <w:tcPr>
            <w:tcW w:w="1349" w:type="dxa"/>
            <w:vAlign w:val="center"/>
          </w:tcPr>
          <w:p w14:paraId="2CC7B283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0418067D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2058" w:type="dxa"/>
            <w:vAlign w:val="center"/>
          </w:tcPr>
          <w:p w14:paraId="28BD940C" w14:textId="68DF60CF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3E80">
              <w:rPr>
                <w:rFonts w:asciiTheme="minorHAnsi" w:hAnsiTheme="minorHAnsi" w:cstheme="minorHAnsi"/>
                <w:sz w:val="24"/>
                <w:szCs w:val="24"/>
              </w:rPr>
              <w:t>AUTOCARRO</w:t>
            </w:r>
          </w:p>
        </w:tc>
        <w:tc>
          <w:tcPr>
            <w:tcW w:w="3602" w:type="dxa"/>
            <w:vAlign w:val="center"/>
          </w:tcPr>
          <w:p w14:paraId="0BE55167" w14:textId="5B026181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LAND ROVER DEFENDER 90 TD5</w:t>
            </w:r>
          </w:p>
        </w:tc>
        <w:tc>
          <w:tcPr>
            <w:tcW w:w="1730" w:type="dxa"/>
            <w:vAlign w:val="center"/>
          </w:tcPr>
          <w:p w14:paraId="77708301" w14:textId="7D210E68" w:rsidR="006159D4" w:rsidRPr="00FD6DFF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€ 9.750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2AF09DB6" w14:textId="77777777" w:rsidTr="00CE5247">
        <w:trPr>
          <w:jc w:val="center"/>
        </w:trPr>
        <w:tc>
          <w:tcPr>
            <w:tcW w:w="1349" w:type="dxa"/>
            <w:vAlign w:val="center"/>
          </w:tcPr>
          <w:p w14:paraId="74FD73A1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3A49CFF0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2058" w:type="dxa"/>
          </w:tcPr>
          <w:p w14:paraId="3CBB0C1F" w14:textId="1CA6CBFD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238E">
              <w:rPr>
                <w:rFonts w:asciiTheme="minorHAnsi" w:hAnsiTheme="minorHAnsi" w:cstheme="minorHAnsi"/>
                <w:sz w:val="24"/>
                <w:szCs w:val="24"/>
              </w:rPr>
              <w:t>AUTOCARRO</w:t>
            </w:r>
          </w:p>
        </w:tc>
        <w:tc>
          <w:tcPr>
            <w:tcW w:w="3602" w:type="dxa"/>
            <w:vAlign w:val="center"/>
          </w:tcPr>
          <w:p w14:paraId="6ECCC43F" w14:textId="056371BD" w:rsidR="006159D4" w:rsidRPr="00533E80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LAND ROVER DEFENDER 90 TD5</w:t>
            </w:r>
          </w:p>
        </w:tc>
        <w:tc>
          <w:tcPr>
            <w:tcW w:w="1730" w:type="dxa"/>
            <w:vAlign w:val="center"/>
          </w:tcPr>
          <w:p w14:paraId="40918D90" w14:textId="78329E0B" w:rsidR="006159D4" w:rsidRPr="00FD6DFF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€ 9.750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3F7BC7CC" w14:textId="77777777" w:rsidTr="00CE5247">
        <w:trPr>
          <w:jc w:val="center"/>
        </w:trPr>
        <w:tc>
          <w:tcPr>
            <w:tcW w:w="1349" w:type="dxa"/>
            <w:vAlign w:val="center"/>
          </w:tcPr>
          <w:p w14:paraId="6BDF2522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6AA07745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2058" w:type="dxa"/>
          </w:tcPr>
          <w:p w14:paraId="290C7DE4" w14:textId="1902A3BB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238E">
              <w:rPr>
                <w:rFonts w:asciiTheme="minorHAnsi" w:hAnsiTheme="minorHAnsi" w:cstheme="minorHAnsi"/>
                <w:sz w:val="24"/>
                <w:szCs w:val="24"/>
              </w:rPr>
              <w:t>AUTOCARRO</w:t>
            </w:r>
          </w:p>
        </w:tc>
        <w:tc>
          <w:tcPr>
            <w:tcW w:w="3602" w:type="dxa"/>
            <w:vAlign w:val="center"/>
          </w:tcPr>
          <w:p w14:paraId="5F4655EA" w14:textId="530F0F9D" w:rsidR="006159D4" w:rsidRPr="00533E80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LAND ROVER DEFENDER 90 TD5</w:t>
            </w:r>
          </w:p>
        </w:tc>
        <w:tc>
          <w:tcPr>
            <w:tcW w:w="1730" w:type="dxa"/>
            <w:vAlign w:val="center"/>
          </w:tcPr>
          <w:p w14:paraId="285AD3CA" w14:textId="48E60C59" w:rsidR="006159D4" w:rsidRPr="00FD6DFF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€ 9.000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7048770E" w14:textId="77777777" w:rsidTr="00CE5247">
        <w:trPr>
          <w:jc w:val="center"/>
        </w:trPr>
        <w:tc>
          <w:tcPr>
            <w:tcW w:w="1349" w:type="dxa"/>
            <w:vAlign w:val="center"/>
          </w:tcPr>
          <w:p w14:paraId="0AACA7AB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1CA8F456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2058" w:type="dxa"/>
            <w:vAlign w:val="center"/>
          </w:tcPr>
          <w:p w14:paraId="18B236F9" w14:textId="2D0428AF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 xml:space="preserve">AUTOVETTURA  </w:t>
            </w:r>
          </w:p>
        </w:tc>
        <w:tc>
          <w:tcPr>
            <w:tcW w:w="3602" w:type="dxa"/>
            <w:vAlign w:val="center"/>
          </w:tcPr>
          <w:p w14:paraId="07F3BCFC" w14:textId="03D6DD78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 xml:space="preserve">SUZUKY GRAN VITARA </w:t>
            </w:r>
          </w:p>
        </w:tc>
        <w:tc>
          <w:tcPr>
            <w:tcW w:w="1730" w:type="dxa"/>
            <w:vAlign w:val="center"/>
          </w:tcPr>
          <w:p w14:paraId="2CA5D0D0" w14:textId="3C749204" w:rsidR="006159D4" w:rsidRPr="00FD6DFF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€ 1.000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1DA00811" w14:textId="77777777" w:rsidTr="00CE5247">
        <w:trPr>
          <w:jc w:val="center"/>
        </w:trPr>
        <w:tc>
          <w:tcPr>
            <w:tcW w:w="1349" w:type="dxa"/>
            <w:vAlign w:val="center"/>
          </w:tcPr>
          <w:p w14:paraId="270C3678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1A92601B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  <w:tc>
          <w:tcPr>
            <w:tcW w:w="2058" w:type="dxa"/>
            <w:vAlign w:val="center"/>
          </w:tcPr>
          <w:p w14:paraId="7C7D9C5C" w14:textId="0676287C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 xml:space="preserve">AUTOVETTURA  </w:t>
            </w:r>
          </w:p>
        </w:tc>
        <w:tc>
          <w:tcPr>
            <w:tcW w:w="3602" w:type="dxa"/>
            <w:vAlign w:val="center"/>
          </w:tcPr>
          <w:p w14:paraId="79E46A3B" w14:textId="64FAF97E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 xml:space="preserve">SUZUKY GRAN VITARA </w:t>
            </w:r>
          </w:p>
        </w:tc>
        <w:tc>
          <w:tcPr>
            <w:tcW w:w="1730" w:type="dxa"/>
            <w:vAlign w:val="center"/>
          </w:tcPr>
          <w:p w14:paraId="4ACC6087" w14:textId="5F127B91" w:rsidR="006159D4" w:rsidRPr="00FD6DFF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€ 1.000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6D93B9DB" w14:textId="77777777" w:rsidTr="00CE5247">
        <w:trPr>
          <w:jc w:val="center"/>
        </w:trPr>
        <w:tc>
          <w:tcPr>
            <w:tcW w:w="1349" w:type="dxa"/>
            <w:vAlign w:val="center"/>
          </w:tcPr>
          <w:p w14:paraId="1F6232AB" w14:textId="77777777" w:rsidR="006159D4" w:rsidRPr="00423CAE" w:rsidRDefault="006159D4" w:rsidP="006159D4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078" w:type="dxa"/>
            <w:vAlign w:val="center"/>
          </w:tcPr>
          <w:p w14:paraId="153E9055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6</w:t>
            </w:r>
          </w:p>
        </w:tc>
        <w:tc>
          <w:tcPr>
            <w:tcW w:w="2058" w:type="dxa"/>
            <w:vAlign w:val="center"/>
          </w:tcPr>
          <w:p w14:paraId="1C33C7ED" w14:textId="42BD3C5B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 xml:space="preserve">AUTOVETTURA  </w:t>
            </w:r>
          </w:p>
        </w:tc>
        <w:tc>
          <w:tcPr>
            <w:tcW w:w="3602" w:type="dxa"/>
            <w:vAlign w:val="center"/>
          </w:tcPr>
          <w:p w14:paraId="098987AC" w14:textId="0B4239C2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FIAT PANDA MJT 4x4</w:t>
            </w:r>
          </w:p>
        </w:tc>
        <w:tc>
          <w:tcPr>
            <w:tcW w:w="1730" w:type="dxa"/>
            <w:vAlign w:val="center"/>
          </w:tcPr>
          <w:p w14:paraId="7C268A47" w14:textId="456CE1D9" w:rsidR="006159D4" w:rsidRPr="00FD6DFF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€ 2.500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0B3E7196" w14:textId="77777777" w:rsidTr="00CE5247">
        <w:trPr>
          <w:jc w:val="center"/>
        </w:trPr>
        <w:tc>
          <w:tcPr>
            <w:tcW w:w="1349" w:type="dxa"/>
            <w:vAlign w:val="center"/>
          </w:tcPr>
          <w:p w14:paraId="574DEE55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63BD22BF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7</w:t>
            </w:r>
          </w:p>
        </w:tc>
        <w:tc>
          <w:tcPr>
            <w:tcW w:w="2058" w:type="dxa"/>
            <w:vAlign w:val="center"/>
          </w:tcPr>
          <w:p w14:paraId="71CCFD32" w14:textId="521EF94E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AUTOCARRO</w:t>
            </w:r>
          </w:p>
        </w:tc>
        <w:tc>
          <w:tcPr>
            <w:tcW w:w="3602" w:type="dxa"/>
            <w:vAlign w:val="center"/>
          </w:tcPr>
          <w:p w14:paraId="601A56CE" w14:textId="06AE78EF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LAND ROVER DEFENDER 90</w:t>
            </w:r>
          </w:p>
        </w:tc>
        <w:tc>
          <w:tcPr>
            <w:tcW w:w="1730" w:type="dxa"/>
            <w:vAlign w:val="center"/>
          </w:tcPr>
          <w:p w14:paraId="6D810F8C" w14:textId="4D6F646F" w:rsidR="006159D4" w:rsidRPr="00FD6DFF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€ 14.750</w:t>
            </w:r>
            <w:r w:rsidR="00CE5247" w:rsidRPr="00FD6DFF">
              <w:rPr>
                <w:szCs w:val="24"/>
              </w:rPr>
              <w:t>,00</w:t>
            </w:r>
          </w:p>
        </w:tc>
      </w:tr>
      <w:tr w:rsidR="006159D4" w:rsidRPr="00990303" w14:paraId="0B239F54" w14:textId="77777777" w:rsidTr="00CE5247">
        <w:trPr>
          <w:jc w:val="center"/>
        </w:trPr>
        <w:tc>
          <w:tcPr>
            <w:tcW w:w="1349" w:type="dxa"/>
            <w:vAlign w:val="center"/>
          </w:tcPr>
          <w:p w14:paraId="7598478E" w14:textId="77777777" w:rsidR="006159D4" w:rsidRPr="00423CAE" w:rsidRDefault="006159D4" w:rsidP="006159D4">
            <w:pPr>
              <w:spacing w:after="0" w:line="240" w:lineRule="auto"/>
              <w:jc w:val="center"/>
            </w:pPr>
          </w:p>
        </w:tc>
        <w:tc>
          <w:tcPr>
            <w:tcW w:w="1078" w:type="dxa"/>
            <w:vAlign w:val="center"/>
          </w:tcPr>
          <w:p w14:paraId="6DFDF809" w14:textId="77777777" w:rsidR="006159D4" w:rsidRPr="00533E80" w:rsidRDefault="006159D4" w:rsidP="006159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33E80">
              <w:rPr>
                <w:rFonts w:asciiTheme="minorHAnsi" w:hAnsiTheme="minorHAnsi" w:cstheme="minorHAnsi"/>
                <w:sz w:val="36"/>
                <w:szCs w:val="36"/>
              </w:rPr>
              <w:t>8</w:t>
            </w:r>
          </w:p>
        </w:tc>
        <w:tc>
          <w:tcPr>
            <w:tcW w:w="2058" w:type="dxa"/>
            <w:vAlign w:val="center"/>
          </w:tcPr>
          <w:p w14:paraId="43216F60" w14:textId="44CEA311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09D2">
              <w:rPr>
                <w:rFonts w:asciiTheme="minorHAnsi" w:hAnsiTheme="minorHAnsi" w:cstheme="minorHAnsi"/>
                <w:sz w:val="24"/>
                <w:szCs w:val="24"/>
              </w:rPr>
              <w:t>FERRO VECCHIO</w:t>
            </w:r>
          </w:p>
        </w:tc>
        <w:tc>
          <w:tcPr>
            <w:tcW w:w="3602" w:type="dxa"/>
            <w:vAlign w:val="center"/>
          </w:tcPr>
          <w:p w14:paraId="74BA8452" w14:textId="55AFA55D" w:rsidR="006159D4" w:rsidRPr="00533E80" w:rsidRDefault="006159D4" w:rsidP="006159D4">
            <w:pPr>
              <w:autoSpaceDE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27344D0" w14:textId="7A3B27D7" w:rsidR="006159D4" w:rsidRPr="00FD6DFF" w:rsidRDefault="006159D4" w:rsidP="006159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D6DFF">
              <w:rPr>
                <w:szCs w:val="24"/>
              </w:rPr>
              <w:t>€/Kg 0,10</w:t>
            </w:r>
          </w:p>
        </w:tc>
      </w:tr>
    </w:tbl>
    <w:p w14:paraId="79E6F1FB" w14:textId="77777777" w:rsidR="00496A28" w:rsidRDefault="00496A28" w:rsidP="00CC681D"/>
    <w:p w14:paraId="2BDE2777" w14:textId="43289C4D" w:rsidR="00496A28" w:rsidRPr="00CA1265" w:rsidRDefault="00496A28" w:rsidP="00CA1265">
      <w:pPr>
        <w:spacing w:after="0" w:line="360" w:lineRule="auto"/>
        <w:jc w:val="both"/>
        <w:rPr>
          <w:rFonts w:cs="Calibri"/>
          <w:b/>
          <w:sz w:val="24"/>
          <w:szCs w:val="24"/>
          <w:u w:val="single"/>
          <w:lang w:eastAsia="it-IT"/>
        </w:rPr>
      </w:pPr>
      <w:r w:rsidRPr="00CA1265">
        <w:rPr>
          <w:b/>
          <w:u w:val="single"/>
        </w:rPr>
        <w:t xml:space="preserve">N.B.= </w:t>
      </w:r>
      <w:r w:rsidRPr="00CA1265">
        <w:rPr>
          <w:rFonts w:cs="Calibri"/>
          <w:b/>
          <w:sz w:val="24"/>
          <w:szCs w:val="24"/>
          <w:u w:val="single"/>
          <w:lang w:eastAsia="it-IT"/>
        </w:rPr>
        <w:t>CONTASSEGNARE IL LOTTO/I CHE INTERESSANO</w:t>
      </w:r>
    </w:p>
    <w:p w14:paraId="049CCEAF" w14:textId="77777777" w:rsidR="00496A28" w:rsidRDefault="00496A28" w:rsidP="005379A8">
      <w:pPr>
        <w:spacing w:after="0" w:line="258" w:lineRule="auto"/>
        <w:jc w:val="both"/>
        <w:rPr>
          <w:rFonts w:cs="Calibri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96A28" w:rsidRPr="00990303" w14:paraId="0BDFB54F" w14:textId="77777777" w:rsidTr="00990303">
        <w:trPr>
          <w:trHeight w:val="959"/>
          <w:jc w:val="center"/>
        </w:trPr>
        <w:tc>
          <w:tcPr>
            <w:tcW w:w="9628" w:type="dxa"/>
            <w:shd w:val="clear" w:color="auto" w:fill="F2F2F2"/>
          </w:tcPr>
          <w:p w14:paraId="0EB1C9DF" w14:textId="77777777" w:rsidR="00496A28" w:rsidRPr="00990303" w:rsidRDefault="00496A28" w:rsidP="00990303">
            <w:pPr>
              <w:spacing w:after="0" w:line="240" w:lineRule="auto"/>
              <w:jc w:val="center"/>
            </w:pPr>
          </w:p>
          <w:p w14:paraId="6CCB3C43" w14:textId="77777777" w:rsidR="00CE5247" w:rsidRPr="00CE5247" w:rsidRDefault="00496A28" w:rsidP="00990303">
            <w:pPr>
              <w:tabs>
                <w:tab w:val="left" w:pos="2280"/>
              </w:tabs>
              <w:spacing w:after="0" w:line="240" w:lineRule="atLeast"/>
              <w:ind w:left="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E5247">
              <w:rPr>
                <w:rFonts w:cs="Calibri"/>
                <w:b/>
                <w:bCs/>
                <w:sz w:val="24"/>
                <w:szCs w:val="24"/>
              </w:rPr>
              <w:t>Paragrafo 1</w:t>
            </w:r>
          </w:p>
          <w:p w14:paraId="559A2FA0" w14:textId="247D0F93" w:rsidR="00496A28" w:rsidRPr="00990303" w:rsidRDefault="00496A28" w:rsidP="00990303">
            <w:pPr>
              <w:tabs>
                <w:tab w:val="left" w:pos="2280"/>
              </w:tabs>
              <w:spacing w:after="0" w:line="240" w:lineRule="atLeast"/>
              <w:ind w:left="40"/>
              <w:jc w:val="center"/>
              <w:rPr>
                <w:rFonts w:cs="Calibri"/>
                <w:b/>
                <w:sz w:val="24"/>
                <w:szCs w:val="24"/>
              </w:rPr>
            </w:pPr>
            <w:r w:rsidRPr="00990303">
              <w:rPr>
                <w:rFonts w:cs="Calibri"/>
                <w:b/>
                <w:sz w:val="24"/>
                <w:szCs w:val="24"/>
              </w:rPr>
              <w:t>DATI GENERALI DELLA PERSONA FISICA</w:t>
            </w:r>
          </w:p>
          <w:p w14:paraId="1721EF22" w14:textId="77777777" w:rsidR="00496A28" w:rsidRPr="00990303" w:rsidRDefault="00496A28" w:rsidP="00990303">
            <w:pPr>
              <w:spacing w:after="0" w:line="240" w:lineRule="auto"/>
              <w:jc w:val="center"/>
            </w:pPr>
          </w:p>
        </w:tc>
      </w:tr>
    </w:tbl>
    <w:p w14:paraId="203B55E4" w14:textId="77777777" w:rsidR="00496A28" w:rsidRDefault="00496A28" w:rsidP="00067F2D">
      <w:pPr>
        <w:spacing w:after="0" w:line="360" w:lineRule="auto"/>
        <w:rPr>
          <w:rFonts w:cs="Calibri"/>
          <w:sz w:val="24"/>
          <w:szCs w:val="24"/>
          <w:lang w:eastAsia="it-IT"/>
        </w:rPr>
      </w:pPr>
    </w:p>
    <w:p w14:paraId="1F5ADC87" w14:textId="77777777" w:rsidR="00496A28" w:rsidRDefault="00496A28" w:rsidP="00067F2D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AI FINI DELLE COMUNICAZIONI DI CUI ALL’ART. 52 DEL D.LGS</w:t>
      </w:r>
      <w:r>
        <w:rPr>
          <w:rFonts w:cs="Calibri"/>
          <w:sz w:val="24"/>
          <w:szCs w:val="24"/>
          <w:lang w:eastAsia="it-IT"/>
        </w:rPr>
        <w:t>.</w:t>
      </w:r>
      <w:r w:rsidRPr="00067F2D">
        <w:rPr>
          <w:rFonts w:cs="Calibri"/>
          <w:sz w:val="24"/>
          <w:szCs w:val="24"/>
          <w:lang w:eastAsia="it-IT"/>
        </w:rPr>
        <w:t xml:space="preserve"> 50/2016</w:t>
      </w:r>
    </w:p>
    <w:p w14:paraId="7BCAF291" w14:textId="77777777" w:rsidR="00496A28" w:rsidRDefault="00496A28" w:rsidP="00067F2D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</w:p>
    <w:p w14:paraId="33C8A87A" w14:textId="77777777" w:rsidR="00496A28" w:rsidRDefault="00496A28" w:rsidP="00067F2D">
      <w:pPr>
        <w:spacing w:after="0" w:line="360" w:lineRule="auto"/>
        <w:jc w:val="center"/>
        <w:rPr>
          <w:rFonts w:cs="Calibri"/>
          <w:b/>
          <w:sz w:val="24"/>
          <w:szCs w:val="24"/>
          <w:lang w:eastAsia="it-IT"/>
        </w:rPr>
      </w:pPr>
      <w:r w:rsidRPr="00067F2D">
        <w:rPr>
          <w:rFonts w:cs="Calibri"/>
          <w:b/>
          <w:sz w:val="24"/>
          <w:szCs w:val="24"/>
          <w:lang w:eastAsia="it-IT"/>
        </w:rPr>
        <w:t>IL SOTTOSCRITTO DICHIARA CHE:</w:t>
      </w:r>
    </w:p>
    <w:p w14:paraId="33F41747" w14:textId="77777777" w:rsidR="00496A28" w:rsidRPr="00067F2D" w:rsidRDefault="00496A28" w:rsidP="00067F2D">
      <w:pPr>
        <w:spacing w:after="0" w:line="360" w:lineRule="auto"/>
        <w:jc w:val="center"/>
        <w:rPr>
          <w:rFonts w:cs="Calibri"/>
          <w:b/>
          <w:sz w:val="24"/>
          <w:szCs w:val="24"/>
          <w:lang w:eastAsia="it-IT"/>
        </w:rPr>
      </w:pPr>
    </w:p>
    <w:p w14:paraId="362DD928" w14:textId="77777777" w:rsidR="00496A28" w:rsidRPr="00067F2D" w:rsidRDefault="00496A28" w:rsidP="00067F2D">
      <w:pPr>
        <w:spacing w:after="120" w:line="360" w:lineRule="auto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 xml:space="preserve">IL DOMICILIO ELETTO </w:t>
      </w:r>
      <w:proofErr w:type="gramStart"/>
      <w:r w:rsidRPr="00067F2D">
        <w:rPr>
          <w:rFonts w:cs="Calibri"/>
          <w:sz w:val="24"/>
          <w:szCs w:val="24"/>
          <w:lang w:eastAsia="it-IT"/>
        </w:rPr>
        <w:t>E’</w:t>
      </w:r>
      <w:proofErr w:type="gramEnd"/>
      <w:r w:rsidRPr="00067F2D">
        <w:rPr>
          <w:rFonts w:cs="Calibri"/>
          <w:sz w:val="24"/>
          <w:szCs w:val="24"/>
          <w:lang w:eastAsia="it-IT"/>
        </w:rPr>
        <w:t xml:space="preserve"> IL SEGUENTE:</w:t>
      </w:r>
    </w:p>
    <w:p w14:paraId="17F0AF9F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  <w:bookmarkStart w:id="0" w:name="page2"/>
      <w:bookmarkEnd w:id="0"/>
      <w:r w:rsidRPr="00067F2D">
        <w:rPr>
          <w:rFonts w:cs="Calibri"/>
          <w:sz w:val="24"/>
          <w:szCs w:val="24"/>
          <w:lang w:eastAsia="it-IT"/>
        </w:rPr>
        <w:t>_____________</w:t>
      </w:r>
      <w:r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11913C8B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0"/>
          <w:lang w:eastAsia="it-IT"/>
        </w:rPr>
      </w:pPr>
      <w:r w:rsidRPr="00067F2D">
        <w:rPr>
          <w:rFonts w:cs="Calibri"/>
          <w:sz w:val="24"/>
          <w:szCs w:val="20"/>
          <w:lang w:eastAsia="it-IT"/>
        </w:rPr>
        <w:t xml:space="preserve">L’INDIRIZZO DI POSTA ELETTRONICA </w:t>
      </w:r>
      <w:proofErr w:type="gramStart"/>
      <w:r w:rsidRPr="00067F2D">
        <w:rPr>
          <w:rFonts w:cs="Calibri"/>
          <w:sz w:val="24"/>
          <w:szCs w:val="20"/>
          <w:lang w:eastAsia="it-IT"/>
        </w:rPr>
        <w:t>E’</w:t>
      </w:r>
      <w:proofErr w:type="gramEnd"/>
      <w:r w:rsidRPr="00067F2D">
        <w:rPr>
          <w:rFonts w:cs="Calibri"/>
          <w:sz w:val="24"/>
          <w:szCs w:val="20"/>
          <w:lang w:eastAsia="it-IT"/>
        </w:rPr>
        <w:t xml:space="preserve"> IL SEGUENTE</w:t>
      </w:r>
    </w:p>
    <w:p w14:paraId="0BCC4F7B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3811D0E4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0"/>
          <w:lang w:eastAsia="it-IT"/>
        </w:rPr>
      </w:pPr>
      <w:r w:rsidRPr="00067F2D">
        <w:rPr>
          <w:rFonts w:cs="Calibri"/>
          <w:sz w:val="24"/>
          <w:szCs w:val="20"/>
          <w:lang w:eastAsia="it-IT"/>
        </w:rPr>
        <w:t xml:space="preserve">L’INDIRIZZO DI POSTA ELETTRONICA CERTIFICATA </w:t>
      </w:r>
      <w:proofErr w:type="gramStart"/>
      <w:r w:rsidRPr="00067F2D">
        <w:rPr>
          <w:rFonts w:cs="Calibri"/>
          <w:sz w:val="24"/>
          <w:szCs w:val="20"/>
          <w:lang w:eastAsia="it-IT"/>
        </w:rPr>
        <w:t>E’</w:t>
      </w:r>
      <w:proofErr w:type="gramEnd"/>
      <w:r w:rsidRPr="00067F2D">
        <w:rPr>
          <w:rFonts w:cs="Calibri"/>
          <w:sz w:val="24"/>
          <w:szCs w:val="20"/>
          <w:lang w:eastAsia="it-IT"/>
        </w:rPr>
        <w:t xml:space="preserve"> IL SEGUENTE</w:t>
      </w:r>
    </w:p>
    <w:p w14:paraId="1E877EF1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4F1D9B4C" w14:textId="27C879D3" w:rsidR="00496A28" w:rsidRDefault="00496A28" w:rsidP="00067F2D">
      <w:pPr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 xml:space="preserve">NUMERO TELEFONO </w:t>
      </w:r>
    </w:p>
    <w:p w14:paraId="3DDB91D8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2B76E024" w14:textId="77777777" w:rsidR="00496A28" w:rsidRPr="00067F2D" w:rsidRDefault="00496A28" w:rsidP="00067F2D">
      <w:pPr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96A28" w:rsidRPr="00990303" w14:paraId="6E32D24D" w14:textId="77777777" w:rsidTr="00990303">
        <w:tc>
          <w:tcPr>
            <w:tcW w:w="9628" w:type="dxa"/>
            <w:shd w:val="clear" w:color="auto" w:fill="F2F2F2"/>
          </w:tcPr>
          <w:p w14:paraId="0A81824C" w14:textId="77777777" w:rsidR="00496A28" w:rsidRPr="00990303" w:rsidRDefault="00496A28" w:rsidP="00990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706073" w14:textId="77777777" w:rsidR="00496A28" w:rsidRPr="00990303" w:rsidRDefault="00496A28" w:rsidP="00990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0303">
              <w:rPr>
                <w:b/>
                <w:sz w:val="24"/>
                <w:szCs w:val="24"/>
              </w:rPr>
              <w:t>Paragrafo 2</w:t>
            </w:r>
          </w:p>
          <w:p w14:paraId="6330D027" w14:textId="77777777" w:rsidR="00496A28" w:rsidRPr="00990303" w:rsidRDefault="00496A28" w:rsidP="00990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0303">
              <w:rPr>
                <w:b/>
                <w:sz w:val="24"/>
                <w:szCs w:val="24"/>
              </w:rPr>
              <w:t>ASSENZA MOTIVI DI ESCLUSIONE</w:t>
            </w:r>
          </w:p>
          <w:p w14:paraId="62AE40BB" w14:textId="77777777" w:rsidR="00496A28" w:rsidRPr="00990303" w:rsidRDefault="00496A28" w:rsidP="00990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90303">
              <w:rPr>
                <w:b/>
                <w:sz w:val="24"/>
                <w:szCs w:val="24"/>
              </w:rPr>
              <w:t xml:space="preserve">(Art. 80 del </w:t>
            </w:r>
            <w:proofErr w:type="spellStart"/>
            <w:r w:rsidRPr="00990303">
              <w:rPr>
                <w:b/>
                <w:sz w:val="24"/>
                <w:szCs w:val="24"/>
              </w:rPr>
              <w:t>D.Lgs.</w:t>
            </w:r>
            <w:proofErr w:type="spellEnd"/>
            <w:r w:rsidRPr="00990303">
              <w:rPr>
                <w:b/>
                <w:sz w:val="24"/>
                <w:szCs w:val="24"/>
              </w:rPr>
              <w:t xml:space="preserve"> 50/2016)</w:t>
            </w:r>
          </w:p>
          <w:p w14:paraId="51F63A99" w14:textId="77777777" w:rsidR="00496A28" w:rsidRPr="00990303" w:rsidRDefault="00496A28" w:rsidP="00990303">
            <w:pPr>
              <w:spacing w:after="0" w:line="240" w:lineRule="auto"/>
              <w:jc w:val="center"/>
            </w:pPr>
          </w:p>
        </w:tc>
      </w:tr>
    </w:tbl>
    <w:p w14:paraId="2EBAC232" w14:textId="77777777" w:rsidR="00496A28" w:rsidRPr="00C30CD0" w:rsidRDefault="00496A28" w:rsidP="00C30CD0">
      <w:pPr>
        <w:spacing w:after="0" w:line="200" w:lineRule="exact"/>
        <w:rPr>
          <w:rFonts w:cs="Calibri"/>
          <w:sz w:val="24"/>
          <w:szCs w:val="24"/>
          <w:lang w:eastAsia="it-IT"/>
        </w:rPr>
      </w:pPr>
    </w:p>
    <w:p w14:paraId="4DB8B322" w14:textId="7571E044" w:rsidR="00496A28" w:rsidRDefault="00496A28" w:rsidP="00C30CD0">
      <w:pPr>
        <w:numPr>
          <w:ilvl w:val="0"/>
          <w:numId w:val="1"/>
        </w:numPr>
        <w:tabs>
          <w:tab w:val="left" w:pos="352"/>
        </w:tabs>
        <w:spacing w:after="0" w:line="272" w:lineRule="auto"/>
        <w:ind w:left="352" w:right="20" w:hanging="352"/>
        <w:jc w:val="both"/>
        <w:rPr>
          <w:rFonts w:cs="Calibri"/>
          <w:sz w:val="24"/>
          <w:szCs w:val="20"/>
          <w:lang w:eastAsia="it-IT"/>
        </w:rPr>
      </w:pPr>
      <w:bookmarkStart w:id="1" w:name="page3"/>
      <w:bookmarkEnd w:id="1"/>
      <w:r w:rsidRPr="00C30CD0">
        <w:rPr>
          <w:rFonts w:cs="Calibri"/>
          <w:sz w:val="24"/>
          <w:szCs w:val="20"/>
          <w:lang w:eastAsia="it-IT"/>
        </w:rPr>
        <w:t xml:space="preserve">di non trovarsi in una delle cause di esclusione di cui all’art. 80 del </w:t>
      </w:r>
      <w:proofErr w:type="spellStart"/>
      <w:r w:rsidRPr="00C30CD0">
        <w:rPr>
          <w:rFonts w:cs="Calibri"/>
          <w:sz w:val="24"/>
          <w:szCs w:val="20"/>
          <w:lang w:eastAsia="it-IT"/>
        </w:rPr>
        <w:t>D.Lgs</w:t>
      </w:r>
      <w:proofErr w:type="spellEnd"/>
      <w:r w:rsidRPr="00C30CD0">
        <w:rPr>
          <w:rFonts w:cs="Calibri"/>
          <w:sz w:val="24"/>
          <w:szCs w:val="20"/>
          <w:lang w:eastAsia="it-IT"/>
        </w:rPr>
        <w:t xml:space="preserve"> 50/2016 e </w:t>
      </w:r>
      <w:proofErr w:type="spellStart"/>
      <w:r w:rsidRPr="00C30CD0">
        <w:rPr>
          <w:rFonts w:cs="Calibri"/>
          <w:sz w:val="24"/>
          <w:szCs w:val="20"/>
          <w:lang w:eastAsia="it-IT"/>
        </w:rPr>
        <w:t>ss.mm.ii</w:t>
      </w:r>
      <w:proofErr w:type="spellEnd"/>
      <w:r w:rsidRPr="00C30CD0">
        <w:rPr>
          <w:rFonts w:cs="Calibri"/>
          <w:sz w:val="24"/>
          <w:szCs w:val="20"/>
          <w:lang w:eastAsia="it-IT"/>
        </w:rPr>
        <w:t>. ed in particolare:</w:t>
      </w:r>
    </w:p>
    <w:p w14:paraId="0968C1B6" w14:textId="16102285" w:rsidR="00496A28" w:rsidRPr="00CE5247" w:rsidRDefault="00496A28" w:rsidP="00CE5247">
      <w:pPr>
        <w:numPr>
          <w:ilvl w:val="0"/>
          <w:numId w:val="1"/>
        </w:numPr>
        <w:tabs>
          <w:tab w:val="left" w:pos="352"/>
        </w:tabs>
        <w:spacing w:after="0" w:line="272" w:lineRule="auto"/>
        <w:ind w:left="352" w:right="20" w:hanging="352"/>
        <w:jc w:val="both"/>
        <w:rPr>
          <w:rFonts w:cs="Calibri"/>
          <w:sz w:val="24"/>
          <w:szCs w:val="20"/>
          <w:lang w:eastAsia="it-IT"/>
        </w:rPr>
      </w:pPr>
      <w:r w:rsidRPr="00CE5247">
        <w:rPr>
          <w:rFonts w:cs="Calibri"/>
          <w:sz w:val="24"/>
          <w:szCs w:val="20"/>
          <w:lang w:eastAsia="it-IT"/>
        </w:rPr>
        <w:t xml:space="preserve">che nei miei confronti non sussistono cause di decadenza, di sospensione o di divieto previste dall'articolo 67 del decreto legislativo 6 settembre 2011, n. 159 o di un tentativo di infiltrazione mafiosa di cui all'articolo 84, comma 4, del medesimo decreto (art.80, comma 2 </w:t>
      </w:r>
      <w:proofErr w:type="gramStart"/>
      <w:r w:rsidRPr="00CE5247">
        <w:rPr>
          <w:rFonts w:cs="Calibri"/>
          <w:sz w:val="24"/>
          <w:szCs w:val="20"/>
          <w:lang w:eastAsia="it-IT"/>
        </w:rPr>
        <w:t>D.Lgs</w:t>
      </w:r>
      <w:proofErr w:type="gramEnd"/>
      <w:r w:rsidRPr="00CE5247">
        <w:rPr>
          <w:rFonts w:cs="Calibri"/>
          <w:sz w:val="24"/>
          <w:szCs w:val="20"/>
          <w:lang w:eastAsia="it-IT"/>
        </w:rPr>
        <w:t>.50/2016);</w:t>
      </w:r>
    </w:p>
    <w:p w14:paraId="12DC0A15" w14:textId="77777777" w:rsidR="00496A28" w:rsidRPr="00DA3363" w:rsidRDefault="00496A28" w:rsidP="00DA3363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1E7B8C7E" w14:textId="77777777" w:rsidR="00496A28" w:rsidRPr="00DA3363" w:rsidRDefault="00496A28" w:rsidP="00DA3363">
      <w:pPr>
        <w:spacing w:after="0" w:line="360" w:lineRule="auto"/>
        <w:jc w:val="both"/>
        <w:rPr>
          <w:rFonts w:cs="Calibri"/>
          <w:sz w:val="24"/>
        </w:rPr>
      </w:pPr>
      <w:r w:rsidRPr="00DA3363">
        <w:rPr>
          <w:rFonts w:cs="Calibri"/>
          <w:i/>
          <w:sz w:val="24"/>
        </w:rPr>
        <w:t>(barrare la casella che interessa)</w:t>
      </w:r>
    </w:p>
    <w:p w14:paraId="04C96E7B" w14:textId="77777777" w:rsidR="00496A28" w:rsidRPr="00DA3363" w:rsidRDefault="00496A28" w:rsidP="00DA3363">
      <w:pPr>
        <w:pStyle w:val="Paragrafoelenco"/>
        <w:numPr>
          <w:ilvl w:val="0"/>
          <w:numId w:val="2"/>
        </w:numPr>
        <w:spacing w:after="120"/>
        <w:ind w:left="425" w:right="23" w:hanging="357"/>
        <w:contextualSpacing w:val="0"/>
        <w:jc w:val="both"/>
        <w:rPr>
          <w:rFonts w:cs="Calibri"/>
          <w:sz w:val="24"/>
        </w:rPr>
      </w:pPr>
      <w:r w:rsidRPr="00DA3363">
        <w:rPr>
          <w:rFonts w:cs="Calibri"/>
          <w:sz w:val="24"/>
        </w:rPr>
        <w:t xml:space="preserve">di non aver subito alcuna condanna, per uno o più reati di cui all’art.80 comma 1 del </w:t>
      </w:r>
      <w:proofErr w:type="gramStart"/>
      <w:r w:rsidRPr="00DA3363">
        <w:rPr>
          <w:rFonts w:cs="Calibri"/>
          <w:sz w:val="24"/>
        </w:rPr>
        <w:t>D.Lgs</w:t>
      </w:r>
      <w:proofErr w:type="gramEnd"/>
      <w:r w:rsidRPr="00DA3363">
        <w:rPr>
          <w:rFonts w:cs="Calibri"/>
          <w:sz w:val="24"/>
        </w:rPr>
        <w:t>.50/2016, o per uno o più reati di cui al medesimo art.80, comma 1, del D.Lgs.50/2016, per i quali il reato non sia stato depenalizzato ovvero sia intervenuta la riabilitazione ovvero il reato è stato dichiarato estinto dopo la condanna ovvero in caso della revoca della condanna medesima (art.80, comma 1 e comma 3 D.Lgs.80/2016);</w:t>
      </w:r>
    </w:p>
    <w:p w14:paraId="3EA01AB5" w14:textId="77777777" w:rsidR="00496A28" w:rsidRPr="00DA3363" w:rsidRDefault="00496A28" w:rsidP="00DA3363">
      <w:pPr>
        <w:spacing w:after="0" w:line="253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1F2D6A2C" w14:textId="77777777" w:rsidR="00496A28" w:rsidRPr="00DA3363" w:rsidRDefault="00496A28" w:rsidP="00DA3363">
      <w:pPr>
        <w:pStyle w:val="Paragrafoelenco"/>
        <w:numPr>
          <w:ilvl w:val="0"/>
          <w:numId w:val="2"/>
        </w:numPr>
        <w:spacing w:after="120"/>
        <w:ind w:left="425" w:right="23" w:hanging="357"/>
        <w:contextualSpacing w:val="0"/>
        <w:jc w:val="both"/>
        <w:rPr>
          <w:rFonts w:cs="Calibri"/>
          <w:sz w:val="24"/>
        </w:rPr>
      </w:pPr>
      <w:r w:rsidRPr="00DA3363">
        <w:rPr>
          <w:rFonts w:cs="Calibri"/>
          <w:sz w:val="24"/>
        </w:rPr>
        <w:t>di aver subito le seguenti sentenze passate in giudicato, decreti penali divenuti irrevocabili, o sentenze di applicazione della pena su richiesta:</w:t>
      </w:r>
    </w:p>
    <w:p w14:paraId="2C4EDA59" w14:textId="77777777" w:rsidR="00496A28" w:rsidRPr="00DA3363" w:rsidRDefault="00496A28" w:rsidP="00DA3363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A3363">
        <w:rPr>
          <w:rFonts w:cs="Calibri"/>
          <w:sz w:val="24"/>
          <w:szCs w:val="24"/>
        </w:rPr>
        <w:t>________________________________________________________________________________</w:t>
      </w:r>
    </w:p>
    <w:p w14:paraId="681B634B" w14:textId="77777777" w:rsidR="00496A28" w:rsidRPr="00067F2D" w:rsidRDefault="00496A28" w:rsidP="00DA3363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 w:rsidRPr="00980800"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7DBD21B6" w14:textId="77777777" w:rsidR="00496A28" w:rsidRPr="00067F2D" w:rsidRDefault="00496A28" w:rsidP="00DA3363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 w:rsidRPr="00980800"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5BC351C7" w14:textId="77777777" w:rsidR="00496A28" w:rsidRPr="00067F2D" w:rsidRDefault="00496A28" w:rsidP="00DA3363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 w:rsidRPr="00980800"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6F253980" w14:textId="77777777" w:rsidR="00496A28" w:rsidRPr="00067F2D" w:rsidRDefault="00496A28" w:rsidP="00DA3363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 w:rsidRPr="00980800"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021BC729" w14:textId="77777777" w:rsidR="00496A28" w:rsidRPr="00067F2D" w:rsidRDefault="00496A28" w:rsidP="00DA3363">
      <w:pPr>
        <w:spacing w:after="0" w:line="360" w:lineRule="auto"/>
        <w:jc w:val="both"/>
        <w:rPr>
          <w:rFonts w:cs="Calibri"/>
          <w:sz w:val="24"/>
          <w:szCs w:val="24"/>
          <w:lang w:eastAsia="it-IT"/>
        </w:rPr>
      </w:pPr>
      <w:r w:rsidRPr="00067F2D">
        <w:rPr>
          <w:rFonts w:cs="Calibri"/>
          <w:sz w:val="24"/>
          <w:szCs w:val="24"/>
          <w:lang w:eastAsia="it-IT"/>
        </w:rPr>
        <w:t>_____________</w:t>
      </w:r>
      <w:r w:rsidRPr="00980800">
        <w:rPr>
          <w:rFonts w:cs="Calibri"/>
          <w:sz w:val="24"/>
          <w:szCs w:val="24"/>
          <w:lang w:eastAsia="it-IT"/>
        </w:rPr>
        <w:t>___________________________________________________________________</w:t>
      </w:r>
    </w:p>
    <w:p w14:paraId="7EB4137B" w14:textId="77777777" w:rsidR="00496A28" w:rsidRDefault="00496A28" w:rsidP="00DA3363">
      <w:pPr>
        <w:tabs>
          <w:tab w:val="left" w:pos="352"/>
        </w:tabs>
        <w:spacing w:after="0" w:line="360" w:lineRule="auto"/>
        <w:ind w:left="352" w:right="20" w:hanging="352"/>
        <w:jc w:val="both"/>
        <w:rPr>
          <w:rFonts w:cs="Calibri"/>
          <w:sz w:val="24"/>
          <w:szCs w:val="20"/>
          <w:lang w:eastAsia="it-IT"/>
        </w:rPr>
      </w:pPr>
    </w:p>
    <w:p w14:paraId="5D5C609A" w14:textId="77777777" w:rsidR="00496A28" w:rsidRDefault="00496A28" w:rsidP="00344D25">
      <w:pPr>
        <w:numPr>
          <w:ilvl w:val="0"/>
          <w:numId w:val="1"/>
        </w:numPr>
        <w:spacing w:after="0" w:line="240" w:lineRule="auto"/>
        <w:ind w:right="23" w:hanging="142"/>
        <w:jc w:val="both"/>
        <w:rPr>
          <w:rFonts w:cs="Calibri"/>
          <w:sz w:val="24"/>
          <w:szCs w:val="20"/>
          <w:lang w:eastAsia="it-IT"/>
        </w:rPr>
      </w:pPr>
      <w:r w:rsidRPr="00344D25">
        <w:rPr>
          <w:rFonts w:cs="Calibri"/>
          <w:sz w:val="24"/>
          <w:szCs w:val="20"/>
          <w:lang w:eastAsia="it-IT"/>
        </w:rPr>
        <w:t xml:space="preserve">che è venuta meno, nei confronti dei soggetti richiamati dall’art.80 del D.Lgs.50/2016 condannati con sentenza </w:t>
      </w:r>
      <w:r>
        <w:rPr>
          <w:rFonts w:cs="Calibri"/>
          <w:sz w:val="24"/>
          <w:szCs w:val="20"/>
          <w:lang w:eastAsia="it-IT"/>
        </w:rPr>
        <w:t xml:space="preserve">definitiva per uno dei reati su </w:t>
      </w:r>
      <w:r w:rsidRPr="00344D25">
        <w:rPr>
          <w:rFonts w:cs="Calibri"/>
          <w:sz w:val="24"/>
          <w:szCs w:val="20"/>
          <w:lang w:eastAsia="it-IT"/>
        </w:rPr>
        <w:t>richiamati, l’incapacità a contrarre con la pubblica amministrazione in forza della concessione del provvedimento di riabilitazione o della depenalizzazione del reato o dell’estinzione del reato dopo la condanna o della revoca della condanna medesima o per effetto del decorso del tempo, secondo la disposizione di cui all’art.80, comma 10 del D.Lgs.50/2016;</w:t>
      </w:r>
    </w:p>
    <w:p w14:paraId="3BF2DBB9" w14:textId="77777777" w:rsidR="00496A28" w:rsidRDefault="00496A28" w:rsidP="00344D25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6EE411A2" w14:textId="77777777" w:rsidR="00496A28" w:rsidRDefault="00496A28" w:rsidP="00344D25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3E85745B" w14:textId="77777777" w:rsidR="00496A28" w:rsidRPr="00DA3363" w:rsidRDefault="00496A28" w:rsidP="00344D25">
      <w:pPr>
        <w:spacing w:after="0" w:line="360" w:lineRule="auto"/>
        <w:jc w:val="both"/>
        <w:rPr>
          <w:rFonts w:cs="Calibri"/>
          <w:sz w:val="24"/>
        </w:rPr>
      </w:pPr>
      <w:r w:rsidRPr="00DA3363">
        <w:rPr>
          <w:rFonts w:cs="Calibri"/>
          <w:i/>
          <w:sz w:val="24"/>
        </w:rPr>
        <w:t>(barrare la casella che interessa)</w:t>
      </w:r>
    </w:p>
    <w:p w14:paraId="20CD8E51" w14:textId="77777777" w:rsidR="00496A28" w:rsidRPr="00344D25" w:rsidRDefault="00496A28" w:rsidP="00344D25">
      <w:pPr>
        <w:pStyle w:val="Paragrafoelenco"/>
        <w:numPr>
          <w:ilvl w:val="0"/>
          <w:numId w:val="2"/>
        </w:numPr>
        <w:spacing w:after="120"/>
        <w:ind w:left="425" w:right="23" w:hanging="357"/>
        <w:contextualSpacing w:val="0"/>
        <w:jc w:val="both"/>
        <w:rPr>
          <w:rFonts w:cs="Calibri"/>
          <w:sz w:val="24"/>
        </w:rPr>
      </w:pPr>
      <w:r w:rsidRPr="00344D25">
        <w:rPr>
          <w:rFonts w:cs="Calibri"/>
          <w:sz w:val="24"/>
        </w:rPr>
        <w:t xml:space="preserve">di non essere stato vittima dei reati previsti e puniti dagli articoli 317 e 629 del codice penale aggravati ai sensi dell’articolo 7 del decreto-legge 13 maggio 1991, n. 152, convertito, con modificazioni, dalla legge 12 luglio 1991, n. 203 (art.80, comma 5, lett. l del </w:t>
      </w:r>
      <w:proofErr w:type="gramStart"/>
      <w:r w:rsidRPr="00344D25">
        <w:rPr>
          <w:rFonts w:cs="Calibri"/>
          <w:sz w:val="24"/>
        </w:rPr>
        <w:t>D.Lgs</w:t>
      </w:r>
      <w:proofErr w:type="gramEnd"/>
      <w:r w:rsidRPr="00344D25">
        <w:rPr>
          <w:rFonts w:cs="Calibri"/>
          <w:sz w:val="24"/>
        </w:rPr>
        <w:t>.50/2016);</w:t>
      </w:r>
    </w:p>
    <w:p w14:paraId="08D9894E" w14:textId="77777777" w:rsidR="00496A28" w:rsidRPr="00344D25" w:rsidRDefault="00496A28" w:rsidP="00344D25">
      <w:pPr>
        <w:spacing w:after="0" w:line="4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1C751A94" w14:textId="77777777" w:rsidR="00496A28" w:rsidRPr="00344D25" w:rsidRDefault="00496A28" w:rsidP="00344D25">
      <w:pPr>
        <w:pStyle w:val="Paragrafoelenco"/>
        <w:numPr>
          <w:ilvl w:val="0"/>
          <w:numId w:val="2"/>
        </w:numPr>
        <w:spacing w:after="120"/>
        <w:ind w:left="425" w:right="23" w:hanging="357"/>
        <w:contextualSpacing w:val="0"/>
        <w:jc w:val="both"/>
        <w:rPr>
          <w:rFonts w:cs="Calibri"/>
          <w:sz w:val="24"/>
        </w:rPr>
      </w:pPr>
      <w:r w:rsidRPr="00344D25">
        <w:rPr>
          <w:rFonts w:cs="Calibri"/>
          <w:sz w:val="24"/>
        </w:rPr>
        <w:t xml:space="preserve">essendo stato vittima dei reati previsti e puniti dagli articoli 317 e 629 del codice penale aggravati ai sensi dell’articolo 7 del decreto-legge 13 maggio 1991, n. 152, convertito, con modificazioni, dalla legge 12 luglio 1991, n. 203, di non avere omesso la denuncia dei fatti all’autorità giudiziaria, salvo che ricorrano i casi previsti dall’articolo 4, primo comma, della legge 24 novembre 1981, n. 689 (art.80, comma 5, lett. l del </w:t>
      </w:r>
      <w:proofErr w:type="gramStart"/>
      <w:r w:rsidRPr="00344D25">
        <w:rPr>
          <w:rFonts w:cs="Calibri"/>
          <w:sz w:val="24"/>
        </w:rPr>
        <w:t>D.Lgs</w:t>
      </w:r>
      <w:proofErr w:type="gramEnd"/>
      <w:r w:rsidRPr="00344D25">
        <w:rPr>
          <w:rFonts w:cs="Calibri"/>
          <w:sz w:val="24"/>
        </w:rPr>
        <w:t>.50/2016);</w:t>
      </w:r>
    </w:p>
    <w:p w14:paraId="16067867" w14:textId="77777777" w:rsidR="00496A28" w:rsidRPr="00EF003E" w:rsidRDefault="00496A28" w:rsidP="00EF003E">
      <w:pPr>
        <w:spacing w:after="0" w:line="230" w:lineRule="exact"/>
        <w:rPr>
          <w:rFonts w:cs="Calibri"/>
          <w:sz w:val="24"/>
          <w:szCs w:val="20"/>
          <w:lang w:eastAsia="it-IT"/>
        </w:rPr>
      </w:pPr>
    </w:p>
    <w:p w14:paraId="1145D559" w14:textId="77777777" w:rsidR="00496A28" w:rsidRDefault="00496A28" w:rsidP="002059A5">
      <w:pPr>
        <w:spacing w:after="0" w:line="240" w:lineRule="atLeast"/>
        <w:jc w:val="center"/>
        <w:rPr>
          <w:rFonts w:cs="Calibri"/>
          <w:b/>
          <w:sz w:val="24"/>
          <w:szCs w:val="20"/>
          <w:lang w:eastAsia="it-IT"/>
        </w:rPr>
      </w:pPr>
      <w:r w:rsidRPr="002059A5">
        <w:rPr>
          <w:rFonts w:cs="Calibri"/>
          <w:b/>
          <w:sz w:val="24"/>
          <w:szCs w:val="20"/>
          <w:lang w:eastAsia="it-IT"/>
        </w:rPr>
        <w:t>DICHIARA ALTRESI’</w:t>
      </w:r>
    </w:p>
    <w:p w14:paraId="3F166736" w14:textId="77777777" w:rsidR="00496A28" w:rsidRPr="002059A5" w:rsidRDefault="00496A28" w:rsidP="002059A5">
      <w:pPr>
        <w:spacing w:after="0" w:line="240" w:lineRule="atLeast"/>
        <w:jc w:val="center"/>
        <w:rPr>
          <w:rFonts w:cs="Calibri"/>
          <w:b/>
          <w:sz w:val="24"/>
          <w:szCs w:val="20"/>
          <w:lang w:eastAsia="it-IT"/>
        </w:rPr>
      </w:pPr>
    </w:p>
    <w:p w14:paraId="798661A5" w14:textId="13D0FE08" w:rsidR="00496A28" w:rsidRDefault="00496A28" w:rsidP="00A824DA">
      <w:pPr>
        <w:numPr>
          <w:ilvl w:val="0"/>
          <w:numId w:val="1"/>
        </w:numPr>
        <w:spacing w:after="0" w:line="240" w:lineRule="auto"/>
        <w:ind w:right="23" w:hanging="142"/>
        <w:jc w:val="both"/>
        <w:rPr>
          <w:rFonts w:cs="Calibri"/>
          <w:sz w:val="24"/>
          <w:szCs w:val="20"/>
          <w:lang w:eastAsia="it-IT"/>
        </w:rPr>
      </w:pPr>
      <w:r w:rsidRPr="00A824DA">
        <w:rPr>
          <w:rFonts w:cs="Calibri"/>
          <w:sz w:val="24"/>
          <w:szCs w:val="20"/>
          <w:lang w:eastAsia="it-IT"/>
        </w:rPr>
        <w:t xml:space="preserve">di acconsentire, con la compilazione della presente </w:t>
      </w:r>
      <w:r w:rsidR="00D862EA">
        <w:rPr>
          <w:rFonts w:cs="Calibri"/>
          <w:sz w:val="24"/>
          <w:szCs w:val="20"/>
          <w:lang w:eastAsia="it-IT"/>
        </w:rPr>
        <w:t>dichi</w:t>
      </w:r>
      <w:r w:rsidR="006E5E0E">
        <w:rPr>
          <w:rFonts w:cs="Calibri"/>
          <w:sz w:val="24"/>
          <w:szCs w:val="20"/>
          <w:lang w:eastAsia="it-IT"/>
        </w:rPr>
        <w:t>a</w:t>
      </w:r>
      <w:r w:rsidR="00D862EA">
        <w:rPr>
          <w:rFonts w:cs="Calibri"/>
          <w:sz w:val="24"/>
          <w:szCs w:val="20"/>
          <w:lang w:eastAsia="it-IT"/>
        </w:rPr>
        <w:t>razione</w:t>
      </w:r>
      <w:r w:rsidRPr="00A824DA">
        <w:rPr>
          <w:rFonts w:cs="Calibri"/>
          <w:sz w:val="24"/>
          <w:szCs w:val="20"/>
          <w:lang w:eastAsia="it-IT"/>
        </w:rPr>
        <w:t xml:space="preserve">, ai sensi del </w:t>
      </w:r>
      <w:proofErr w:type="spellStart"/>
      <w:r>
        <w:rPr>
          <w:rFonts w:cs="Calibri"/>
          <w:sz w:val="24"/>
          <w:szCs w:val="20"/>
          <w:lang w:eastAsia="it-IT"/>
        </w:rPr>
        <w:t>D</w:t>
      </w:r>
      <w:r w:rsidRPr="00A824DA">
        <w:rPr>
          <w:rFonts w:cs="Calibri"/>
          <w:sz w:val="24"/>
          <w:szCs w:val="20"/>
          <w:lang w:eastAsia="it-IT"/>
        </w:rPr>
        <w:t>.</w:t>
      </w:r>
      <w:r>
        <w:rPr>
          <w:rFonts w:cs="Calibri"/>
          <w:sz w:val="24"/>
          <w:szCs w:val="20"/>
          <w:lang w:eastAsia="it-IT"/>
        </w:rPr>
        <w:t>L</w:t>
      </w:r>
      <w:r w:rsidRPr="00A824DA">
        <w:rPr>
          <w:rFonts w:cs="Calibri"/>
          <w:sz w:val="24"/>
          <w:szCs w:val="20"/>
          <w:lang w:eastAsia="it-IT"/>
        </w:rPr>
        <w:t>gs</w:t>
      </w:r>
      <w:r>
        <w:rPr>
          <w:rFonts w:cs="Calibri"/>
          <w:sz w:val="24"/>
          <w:szCs w:val="20"/>
          <w:lang w:eastAsia="it-IT"/>
        </w:rPr>
        <w:t>.</w:t>
      </w:r>
      <w:proofErr w:type="spellEnd"/>
      <w:r w:rsidRPr="00A824DA">
        <w:rPr>
          <w:rFonts w:cs="Calibri"/>
          <w:sz w:val="24"/>
          <w:szCs w:val="20"/>
          <w:lang w:eastAsia="it-IT"/>
        </w:rPr>
        <w:t xml:space="preserve"> 196/2003 sulla tutela dei dati personali</w:t>
      </w:r>
      <w:r w:rsidR="006E5E0E">
        <w:rPr>
          <w:rFonts w:cs="Calibri"/>
          <w:sz w:val="24"/>
          <w:szCs w:val="20"/>
          <w:lang w:eastAsia="it-IT"/>
        </w:rPr>
        <w:t xml:space="preserve"> e dell’</w:t>
      </w:r>
      <w:r w:rsidR="006E5E0E" w:rsidRPr="006E5E0E">
        <w:rPr>
          <w:rFonts w:cs="Calibri"/>
          <w:sz w:val="24"/>
          <w:szCs w:val="20"/>
          <w:lang w:eastAsia="it-IT"/>
        </w:rPr>
        <w:t xml:space="preserve">Informativa ai sensi dell’art. 12 e </w:t>
      </w:r>
      <w:proofErr w:type="spellStart"/>
      <w:r w:rsidR="006E5E0E" w:rsidRPr="006E5E0E">
        <w:rPr>
          <w:rFonts w:cs="Calibri"/>
          <w:sz w:val="24"/>
          <w:szCs w:val="20"/>
          <w:lang w:eastAsia="it-IT"/>
        </w:rPr>
        <w:t>ss</w:t>
      </w:r>
      <w:proofErr w:type="spellEnd"/>
      <w:r w:rsidR="006E5E0E" w:rsidRPr="006E5E0E">
        <w:rPr>
          <w:rFonts w:cs="Calibri"/>
          <w:sz w:val="24"/>
          <w:szCs w:val="20"/>
          <w:lang w:eastAsia="it-IT"/>
        </w:rPr>
        <w:t xml:space="preserve"> del Regolamento UE </w:t>
      </w:r>
      <w:r w:rsidR="006E5E0E" w:rsidRPr="006E5E0E">
        <w:rPr>
          <w:rFonts w:cs="Calibri"/>
          <w:sz w:val="24"/>
          <w:szCs w:val="20"/>
          <w:lang w:eastAsia="it-IT"/>
        </w:rPr>
        <w:lastRenderedPageBreak/>
        <w:t>679/2016</w:t>
      </w:r>
      <w:r w:rsidRPr="00A824DA">
        <w:rPr>
          <w:rFonts w:cs="Calibri"/>
          <w:sz w:val="24"/>
          <w:szCs w:val="20"/>
          <w:lang w:eastAsia="it-IT"/>
        </w:rPr>
        <w:t>, al loro trattamento esclusivamente per le esigenze legate alla partecipazione alla gara in oggetto;</w:t>
      </w:r>
    </w:p>
    <w:p w14:paraId="335CFFE9" w14:textId="77777777" w:rsidR="00496A28" w:rsidRPr="00A824DA" w:rsidRDefault="00496A28" w:rsidP="004D3F5C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11D268FC" w14:textId="77777777" w:rsidR="00496A28" w:rsidRDefault="00496A28" w:rsidP="006248B3">
      <w:pPr>
        <w:numPr>
          <w:ilvl w:val="0"/>
          <w:numId w:val="1"/>
        </w:numPr>
        <w:spacing w:after="0" w:line="240" w:lineRule="auto"/>
        <w:ind w:right="23" w:hanging="142"/>
        <w:jc w:val="both"/>
        <w:rPr>
          <w:rFonts w:cs="Calibri"/>
          <w:sz w:val="24"/>
          <w:szCs w:val="20"/>
          <w:lang w:eastAsia="it-IT"/>
        </w:rPr>
      </w:pPr>
      <w:r w:rsidRPr="006248B3">
        <w:rPr>
          <w:rFonts w:cs="Calibri"/>
          <w:sz w:val="24"/>
          <w:szCs w:val="20"/>
          <w:lang w:eastAsia="it-IT"/>
        </w:rPr>
        <w:t>di aver preso piena conoscenza e di accettare incondizionatamente tutte le clausole previste nel</w:t>
      </w:r>
      <w:r>
        <w:rPr>
          <w:rFonts w:cs="Calibri"/>
          <w:sz w:val="24"/>
          <w:szCs w:val="20"/>
          <w:lang w:eastAsia="it-IT"/>
        </w:rPr>
        <w:t xml:space="preserve">l’avviso </w:t>
      </w:r>
      <w:r w:rsidRPr="006248B3">
        <w:rPr>
          <w:rFonts w:cs="Calibri"/>
          <w:sz w:val="24"/>
          <w:szCs w:val="20"/>
          <w:lang w:eastAsia="it-IT"/>
        </w:rPr>
        <w:t>di</w:t>
      </w:r>
      <w:r>
        <w:rPr>
          <w:rFonts w:cs="Calibri"/>
          <w:sz w:val="24"/>
          <w:szCs w:val="20"/>
          <w:lang w:eastAsia="it-IT"/>
        </w:rPr>
        <w:t xml:space="preserve"> asta pubblica </w:t>
      </w:r>
      <w:r w:rsidRPr="006248B3">
        <w:rPr>
          <w:rFonts w:cs="Calibri"/>
          <w:sz w:val="24"/>
          <w:szCs w:val="20"/>
          <w:lang w:eastAsia="it-IT"/>
        </w:rPr>
        <w:t>e in tutti i documenti ad esso allegati;</w:t>
      </w:r>
    </w:p>
    <w:p w14:paraId="50124F22" w14:textId="77777777" w:rsidR="00496A28" w:rsidRPr="006248B3" w:rsidRDefault="00496A28" w:rsidP="004D3F5C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69729F0B" w14:textId="6305F752" w:rsidR="00496A28" w:rsidRDefault="00496A28" w:rsidP="006248B3">
      <w:pPr>
        <w:numPr>
          <w:ilvl w:val="0"/>
          <w:numId w:val="1"/>
        </w:numPr>
        <w:spacing w:after="0" w:line="240" w:lineRule="auto"/>
        <w:ind w:right="23" w:hanging="142"/>
        <w:jc w:val="both"/>
        <w:rPr>
          <w:rFonts w:cs="Calibri"/>
          <w:sz w:val="24"/>
          <w:szCs w:val="20"/>
          <w:lang w:eastAsia="it-IT"/>
        </w:rPr>
      </w:pPr>
      <w:r w:rsidRPr="006248B3">
        <w:rPr>
          <w:rFonts w:cs="Calibri"/>
          <w:sz w:val="24"/>
          <w:szCs w:val="20"/>
          <w:lang w:eastAsia="it-IT"/>
        </w:rPr>
        <w:t>di aver visionato il lotto/i verificatone le condizioni e lo stato d'uso, e che l'offerta tiene conto di tutte le circostanze generali e particolari che possono influire sulla stessa</w:t>
      </w:r>
      <w:r>
        <w:rPr>
          <w:rFonts w:cs="Calibri"/>
          <w:sz w:val="24"/>
          <w:szCs w:val="20"/>
          <w:lang w:eastAsia="it-IT"/>
        </w:rPr>
        <w:t>;</w:t>
      </w:r>
    </w:p>
    <w:p w14:paraId="6D4C6513" w14:textId="77777777" w:rsidR="00496A28" w:rsidRPr="006248B3" w:rsidRDefault="00496A28" w:rsidP="006248B3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26CE8250" w14:textId="77777777" w:rsidR="00496A28" w:rsidRPr="005B4E20" w:rsidRDefault="00496A28" w:rsidP="005B4E20">
      <w:pPr>
        <w:numPr>
          <w:ilvl w:val="0"/>
          <w:numId w:val="1"/>
        </w:numPr>
        <w:spacing w:after="0" w:line="240" w:lineRule="auto"/>
        <w:ind w:right="23" w:hanging="142"/>
        <w:jc w:val="both"/>
        <w:rPr>
          <w:rFonts w:cs="Calibri"/>
          <w:sz w:val="24"/>
          <w:szCs w:val="20"/>
          <w:lang w:eastAsia="it-IT"/>
        </w:rPr>
      </w:pPr>
      <w:r w:rsidRPr="005B4E20">
        <w:rPr>
          <w:rFonts w:cs="Calibri"/>
          <w:sz w:val="24"/>
          <w:szCs w:val="20"/>
          <w:lang w:eastAsia="it-IT"/>
        </w:rPr>
        <w:t>di mantenere valida l'offerta per 180 giorni dalla data di scadenza della presentazione della stessa;</w:t>
      </w:r>
    </w:p>
    <w:p w14:paraId="5B6A0D01" w14:textId="77777777" w:rsidR="00496A28" w:rsidRPr="005B4E20" w:rsidRDefault="00496A28" w:rsidP="005B4E20">
      <w:pPr>
        <w:spacing w:after="0" w:line="240" w:lineRule="auto"/>
        <w:ind w:right="23"/>
        <w:jc w:val="both"/>
        <w:rPr>
          <w:rFonts w:cs="Calibri"/>
          <w:sz w:val="24"/>
          <w:szCs w:val="20"/>
          <w:lang w:eastAsia="it-IT"/>
        </w:rPr>
      </w:pPr>
    </w:p>
    <w:p w14:paraId="0E81C651" w14:textId="77777777" w:rsidR="00496A28" w:rsidRPr="005B4E20" w:rsidRDefault="00496A28" w:rsidP="005B4E20">
      <w:pPr>
        <w:numPr>
          <w:ilvl w:val="0"/>
          <w:numId w:val="1"/>
        </w:numPr>
        <w:spacing w:after="0" w:line="240" w:lineRule="auto"/>
        <w:ind w:right="23" w:hanging="142"/>
        <w:jc w:val="both"/>
        <w:rPr>
          <w:rFonts w:cs="Calibri"/>
          <w:sz w:val="24"/>
          <w:szCs w:val="20"/>
          <w:lang w:eastAsia="it-IT"/>
        </w:rPr>
      </w:pPr>
      <w:r w:rsidRPr="005B4E20">
        <w:rPr>
          <w:rFonts w:cs="Calibri"/>
          <w:sz w:val="24"/>
          <w:szCs w:val="20"/>
          <w:lang w:eastAsia="it-IT"/>
        </w:rPr>
        <w:t>di presentare l'originale dei documenti, nel caso di aggiudicazione dell'a</w:t>
      </w:r>
      <w:r>
        <w:rPr>
          <w:rFonts w:cs="Calibri"/>
          <w:sz w:val="24"/>
          <w:szCs w:val="20"/>
          <w:lang w:eastAsia="it-IT"/>
        </w:rPr>
        <w:t>sta</w:t>
      </w:r>
      <w:r w:rsidRPr="005B4E20">
        <w:rPr>
          <w:rFonts w:cs="Calibri"/>
          <w:sz w:val="24"/>
          <w:szCs w:val="20"/>
          <w:lang w:eastAsia="it-IT"/>
        </w:rPr>
        <w:t>, non appena codesta Amministrazione ne farà richiesta;</w:t>
      </w:r>
    </w:p>
    <w:p w14:paraId="23A1DAEF" w14:textId="77777777" w:rsidR="00496A28" w:rsidRPr="005B4E20" w:rsidRDefault="00496A28" w:rsidP="005B4E20">
      <w:pPr>
        <w:spacing w:after="0" w:line="215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1358BD92" w14:textId="77777777" w:rsidR="00496A28" w:rsidRPr="008133B5" w:rsidRDefault="00496A28" w:rsidP="008133B5">
      <w:pPr>
        <w:spacing w:after="0" w:line="240" w:lineRule="atLeast"/>
        <w:jc w:val="both"/>
        <w:rPr>
          <w:rFonts w:cs="Calibri"/>
          <w:sz w:val="24"/>
          <w:szCs w:val="20"/>
          <w:lang w:eastAsia="it-IT"/>
        </w:rPr>
      </w:pPr>
      <w:r w:rsidRPr="008133B5">
        <w:rPr>
          <w:rFonts w:cs="Calibri"/>
          <w:sz w:val="24"/>
          <w:szCs w:val="20"/>
          <w:lang w:eastAsia="it-IT"/>
        </w:rPr>
        <w:t xml:space="preserve"> (</w:t>
      </w:r>
      <w:r w:rsidRPr="008133B5">
        <w:rPr>
          <w:rFonts w:cs="Calibri"/>
          <w:i/>
          <w:sz w:val="24"/>
          <w:szCs w:val="20"/>
          <w:lang w:eastAsia="it-IT"/>
        </w:rPr>
        <w:t>barrare la casella che interessa</w:t>
      </w:r>
      <w:r w:rsidRPr="008133B5">
        <w:rPr>
          <w:rFonts w:cs="Calibri"/>
          <w:sz w:val="24"/>
          <w:szCs w:val="20"/>
          <w:lang w:eastAsia="it-IT"/>
        </w:rPr>
        <w:t>)</w:t>
      </w:r>
    </w:p>
    <w:p w14:paraId="4E6D4D19" w14:textId="77777777" w:rsidR="00496A28" w:rsidRPr="008133B5" w:rsidRDefault="00496A28" w:rsidP="008133B5">
      <w:pPr>
        <w:spacing w:after="0" w:line="6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5233A7B9" w14:textId="77777777" w:rsidR="00496A28" w:rsidRPr="008133B5" w:rsidRDefault="00496A28" w:rsidP="008133B5">
      <w:pPr>
        <w:numPr>
          <w:ilvl w:val="0"/>
          <w:numId w:val="8"/>
        </w:numPr>
        <w:spacing w:after="0" w:line="257" w:lineRule="auto"/>
        <w:ind w:left="426" w:right="20"/>
        <w:contextualSpacing/>
        <w:jc w:val="both"/>
        <w:rPr>
          <w:rFonts w:cs="Calibri"/>
          <w:sz w:val="24"/>
          <w:szCs w:val="20"/>
          <w:lang w:eastAsia="it-IT"/>
        </w:rPr>
      </w:pPr>
      <w:r w:rsidRPr="008133B5">
        <w:rPr>
          <w:rFonts w:cs="Calibri"/>
          <w:sz w:val="24"/>
          <w:szCs w:val="20"/>
          <w:lang w:eastAsia="it-IT"/>
        </w:rPr>
        <w:t>che acconsente l’accesso a tutta la documentazione presentata nell’offerta;</w:t>
      </w:r>
    </w:p>
    <w:p w14:paraId="22B656C6" w14:textId="77777777" w:rsidR="00496A28" w:rsidRPr="008133B5" w:rsidRDefault="00496A28" w:rsidP="008133B5">
      <w:pPr>
        <w:spacing w:after="0" w:line="276" w:lineRule="exact"/>
        <w:rPr>
          <w:rFonts w:ascii="Wingdings" w:hAnsi="Wingdings" w:cs="Arial"/>
          <w:sz w:val="24"/>
          <w:szCs w:val="20"/>
          <w:lang w:eastAsia="it-IT"/>
        </w:rPr>
      </w:pPr>
    </w:p>
    <w:p w14:paraId="482BB95A" w14:textId="77777777" w:rsidR="00496A28" w:rsidRPr="008133B5" w:rsidRDefault="00496A28" w:rsidP="008133B5">
      <w:pPr>
        <w:numPr>
          <w:ilvl w:val="0"/>
          <w:numId w:val="8"/>
        </w:numPr>
        <w:spacing w:after="0" w:line="257" w:lineRule="auto"/>
        <w:ind w:left="426" w:right="20"/>
        <w:contextualSpacing/>
        <w:jc w:val="both"/>
        <w:rPr>
          <w:rFonts w:cs="Calibri"/>
          <w:sz w:val="24"/>
          <w:szCs w:val="20"/>
          <w:lang w:eastAsia="it-IT"/>
        </w:rPr>
      </w:pPr>
      <w:r w:rsidRPr="008133B5">
        <w:rPr>
          <w:rFonts w:cs="Calibri"/>
          <w:sz w:val="24"/>
          <w:szCs w:val="20"/>
          <w:lang w:eastAsia="it-IT"/>
        </w:rPr>
        <w:t>di negare l’accesso alle seguenti parti della documentazione presentata nell’offerta, in quanto contenenti segreti tecnici o commerciali meritevoli di tutela (per ogni documento specificare la motivazione)</w:t>
      </w:r>
    </w:p>
    <w:p w14:paraId="5072A037" w14:textId="77777777" w:rsidR="00496A28" w:rsidRPr="008133B5" w:rsidRDefault="00496A28" w:rsidP="008133B5">
      <w:pPr>
        <w:spacing w:after="40" w:line="360" w:lineRule="auto"/>
        <w:jc w:val="both"/>
        <w:rPr>
          <w:rFonts w:cs="Calibri"/>
          <w:sz w:val="24"/>
          <w:szCs w:val="24"/>
        </w:rPr>
      </w:pPr>
      <w:r w:rsidRPr="008133B5">
        <w:rPr>
          <w:rFonts w:cs="Calibri"/>
          <w:sz w:val="24"/>
          <w:szCs w:val="24"/>
        </w:rPr>
        <w:t>________________________________________________________________________________</w:t>
      </w:r>
    </w:p>
    <w:p w14:paraId="587934BF" w14:textId="77777777" w:rsidR="00496A28" w:rsidRPr="008133B5" w:rsidRDefault="00496A28" w:rsidP="008133B5">
      <w:pPr>
        <w:spacing w:after="40" w:line="360" w:lineRule="auto"/>
        <w:jc w:val="both"/>
        <w:rPr>
          <w:rFonts w:cs="Calibri"/>
          <w:sz w:val="24"/>
          <w:szCs w:val="24"/>
        </w:rPr>
      </w:pPr>
      <w:r w:rsidRPr="008133B5">
        <w:rPr>
          <w:rFonts w:cs="Calibri"/>
          <w:sz w:val="24"/>
          <w:szCs w:val="24"/>
        </w:rPr>
        <w:t>________________________________________________________________________________</w:t>
      </w:r>
    </w:p>
    <w:p w14:paraId="3CE96A44" w14:textId="77777777" w:rsidR="00496A28" w:rsidRPr="008133B5" w:rsidRDefault="00496A28" w:rsidP="008133B5">
      <w:pPr>
        <w:spacing w:after="40" w:line="360" w:lineRule="auto"/>
        <w:jc w:val="both"/>
        <w:rPr>
          <w:rFonts w:cs="Calibri"/>
          <w:sz w:val="24"/>
          <w:szCs w:val="24"/>
        </w:rPr>
      </w:pPr>
      <w:r w:rsidRPr="008133B5">
        <w:rPr>
          <w:rFonts w:cs="Calibri"/>
          <w:sz w:val="24"/>
          <w:szCs w:val="24"/>
        </w:rPr>
        <w:t>________________________________________________________________________________</w:t>
      </w:r>
    </w:p>
    <w:p w14:paraId="619E753D" w14:textId="77777777" w:rsidR="00496A28" w:rsidRPr="00FB171E" w:rsidRDefault="00496A28" w:rsidP="00FB171E">
      <w:pPr>
        <w:spacing w:after="0" w:line="1" w:lineRule="exact"/>
        <w:rPr>
          <w:rFonts w:cs="Calibri"/>
          <w:sz w:val="20"/>
          <w:szCs w:val="20"/>
          <w:lang w:eastAsia="it-IT"/>
        </w:rPr>
      </w:pPr>
    </w:p>
    <w:p w14:paraId="17048A64" w14:textId="77777777" w:rsidR="00496A28" w:rsidRDefault="00496A28" w:rsidP="00FB171E">
      <w:pPr>
        <w:pStyle w:val="Paragrafoelenco"/>
        <w:rPr>
          <w:rFonts w:cs="Calibri"/>
          <w:sz w:val="24"/>
        </w:rPr>
      </w:pPr>
    </w:p>
    <w:p w14:paraId="243DE104" w14:textId="77777777" w:rsidR="00496A28" w:rsidRPr="00FB171E" w:rsidRDefault="00496A28" w:rsidP="00FB171E">
      <w:pPr>
        <w:spacing w:after="0" w:line="257" w:lineRule="auto"/>
        <w:ind w:left="426" w:right="20"/>
        <w:contextualSpacing/>
        <w:jc w:val="both"/>
        <w:rPr>
          <w:rFonts w:cs="Calibri"/>
          <w:sz w:val="24"/>
          <w:szCs w:val="20"/>
          <w:lang w:eastAsia="it-IT"/>
        </w:rPr>
      </w:pPr>
    </w:p>
    <w:p w14:paraId="74EE2340" w14:textId="77777777" w:rsidR="00496A28" w:rsidRDefault="00496A28" w:rsidP="008B7B2A">
      <w:pPr>
        <w:spacing w:after="0" w:line="240" w:lineRule="atLeast"/>
        <w:ind w:left="2110"/>
        <w:rPr>
          <w:rFonts w:cs="Calibri"/>
          <w:b/>
          <w:sz w:val="24"/>
          <w:szCs w:val="20"/>
          <w:lang w:eastAsia="it-IT"/>
        </w:rPr>
      </w:pPr>
      <w:r w:rsidRPr="008B7B2A">
        <w:rPr>
          <w:rFonts w:cs="Calibri"/>
          <w:b/>
          <w:sz w:val="24"/>
          <w:szCs w:val="20"/>
          <w:lang w:eastAsia="it-IT"/>
        </w:rPr>
        <w:t>IL SOTTOSCRITTO DICHIARA ALTRESÌ CHE:</w:t>
      </w:r>
    </w:p>
    <w:p w14:paraId="6ECB556B" w14:textId="77777777" w:rsidR="00496A28" w:rsidRDefault="00496A28" w:rsidP="008B7B2A">
      <w:pPr>
        <w:spacing w:after="0" w:line="240" w:lineRule="atLeast"/>
        <w:ind w:left="2110"/>
        <w:rPr>
          <w:rFonts w:cs="Calibri"/>
          <w:b/>
          <w:sz w:val="24"/>
          <w:szCs w:val="20"/>
          <w:lang w:eastAsia="it-IT"/>
        </w:rPr>
      </w:pPr>
    </w:p>
    <w:p w14:paraId="0998DDCA" w14:textId="77777777" w:rsidR="00496A28" w:rsidRPr="008B7B2A" w:rsidRDefault="00496A28" w:rsidP="008B7B2A">
      <w:pPr>
        <w:spacing w:after="0" w:line="240" w:lineRule="atLeast"/>
        <w:ind w:left="2110"/>
        <w:rPr>
          <w:rFonts w:cs="Calibri"/>
          <w:b/>
          <w:sz w:val="24"/>
          <w:szCs w:val="20"/>
          <w:lang w:eastAsia="it-IT"/>
        </w:rPr>
      </w:pPr>
    </w:p>
    <w:p w14:paraId="488141DC" w14:textId="77777777" w:rsidR="00496A28" w:rsidRPr="008B7B2A" w:rsidRDefault="00496A28" w:rsidP="008B7B2A">
      <w:pPr>
        <w:spacing w:after="0" w:line="143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21C86699" w14:textId="77777777" w:rsidR="00496A28" w:rsidRDefault="00496A28" w:rsidP="008B7B2A">
      <w:pPr>
        <w:spacing w:after="0" w:line="240" w:lineRule="atLeast"/>
        <w:ind w:left="210"/>
        <w:rPr>
          <w:rFonts w:cs="Calibri"/>
          <w:sz w:val="24"/>
          <w:szCs w:val="20"/>
          <w:lang w:eastAsia="it-IT"/>
        </w:rPr>
      </w:pPr>
      <w:r w:rsidRPr="008B7B2A">
        <w:rPr>
          <w:rFonts w:cs="Calibri"/>
          <w:sz w:val="24"/>
          <w:szCs w:val="20"/>
          <w:lang w:eastAsia="it-IT"/>
        </w:rPr>
        <w:t>di essere a conoscenza che la falsa dichiarazione:</w:t>
      </w:r>
    </w:p>
    <w:p w14:paraId="2014AE9C" w14:textId="77777777" w:rsidR="00496A28" w:rsidRPr="008B7B2A" w:rsidRDefault="00496A28" w:rsidP="008B7B2A">
      <w:pPr>
        <w:spacing w:after="0" w:line="240" w:lineRule="atLeast"/>
        <w:ind w:left="210"/>
        <w:rPr>
          <w:rFonts w:cs="Calibri"/>
          <w:sz w:val="24"/>
          <w:szCs w:val="20"/>
          <w:lang w:eastAsia="it-IT"/>
        </w:rPr>
      </w:pPr>
    </w:p>
    <w:p w14:paraId="547B64E5" w14:textId="77777777" w:rsidR="00496A28" w:rsidRPr="008B7B2A" w:rsidRDefault="00496A28" w:rsidP="008B7B2A">
      <w:pPr>
        <w:spacing w:after="0" w:line="138" w:lineRule="exact"/>
        <w:rPr>
          <w:rFonts w:cs="Calibri"/>
          <w:sz w:val="20"/>
          <w:szCs w:val="20"/>
          <w:lang w:eastAsia="it-IT"/>
        </w:rPr>
      </w:pPr>
    </w:p>
    <w:p w14:paraId="1CDA974F" w14:textId="77777777" w:rsidR="00496A28" w:rsidRPr="008B7B2A" w:rsidRDefault="00496A28" w:rsidP="008B7B2A">
      <w:pPr>
        <w:pStyle w:val="Paragrafoelenco"/>
        <w:numPr>
          <w:ilvl w:val="0"/>
          <w:numId w:val="14"/>
        </w:numPr>
        <w:spacing w:line="360" w:lineRule="auto"/>
        <w:ind w:left="284"/>
        <w:jc w:val="both"/>
        <w:rPr>
          <w:rFonts w:cs="Calibri"/>
          <w:sz w:val="24"/>
        </w:rPr>
      </w:pPr>
      <w:r w:rsidRPr="008B7B2A">
        <w:rPr>
          <w:rFonts w:cs="Calibri"/>
          <w:sz w:val="24"/>
        </w:rPr>
        <w:t>comporta l’applicazione di sanzioni penali [art.76 d.p.r. n.445/2000 ed art</w:t>
      </w:r>
      <w:r>
        <w:rPr>
          <w:rFonts w:cs="Calibri"/>
          <w:sz w:val="24"/>
        </w:rPr>
        <w:t xml:space="preserve">t.483, 489 e 495 </w:t>
      </w:r>
      <w:proofErr w:type="gramStart"/>
      <w:r>
        <w:rPr>
          <w:rFonts w:cs="Calibri"/>
          <w:sz w:val="24"/>
        </w:rPr>
        <w:t>Codice Penale</w:t>
      </w:r>
      <w:proofErr w:type="gramEnd"/>
      <w:r>
        <w:rPr>
          <w:rFonts w:cs="Calibri"/>
          <w:sz w:val="24"/>
        </w:rPr>
        <w:t>].</w:t>
      </w:r>
    </w:p>
    <w:p w14:paraId="08EB7DAE" w14:textId="77777777" w:rsidR="00496A28" w:rsidRPr="008B7B2A" w:rsidRDefault="00496A28" w:rsidP="008B7B2A">
      <w:pPr>
        <w:pStyle w:val="Paragrafoelenco"/>
        <w:numPr>
          <w:ilvl w:val="0"/>
          <w:numId w:val="14"/>
        </w:numPr>
        <w:spacing w:line="360" w:lineRule="auto"/>
        <w:ind w:left="284"/>
        <w:jc w:val="both"/>
        <w:rPr>
          <w:rFonts w:cs="Calibri"/>
          <w:sz w:val="24"/>
        </w:rPr>
      </w:pPr>
      <w:r w:rsidRPr="008B7B2A">
        <w:rPr>
          <w:rFonts w:cs="Calibri"/>
          <w:sz w:val="24"/>
        </w:rPr>
        <w:t>costituisce causa di esclusione dalla partecipazione a successive gare per ogni tipo di appalto;</w:t>
      </w:r>
    </w:p>
    <w:p w14:paraId="4D4136BB" w14:textId="77777777" w:rsidR="00496A28" w:rsidRPr="008B7B2A" w:rsidRDefault="00496A28" w:rsidP="008B7B2A">
      <w:pPr>
        <w:pStyle w:val="Paragrafoelenco"/>
        <w:numPr>
          <w:ilvl w:val="0"/>
          <w:numId w:val="14"/>
        </w:numPr>
        <w:spacing w:line="360" w:lineRule="auto"/>
        <w:ind w:left="284"/>
        <w:jc w:val="both"/>
        <w:rPr>
          <w:rFonts w:cs="Calibri"/>
          <w:sz w:val="24"/>
        </w:rPr>
      </w:pPr>
      <w:r w:rsidRPr="008B7B2A">
        <w:rPr>
          <w:rFonts w:cs="Calibri"/>
          <w:sz w:val="24"/>
        </w:rPr>
        <w:t>comporta la decadenza dai benefici conseguenti al provvedimento emanato sulla base della dichiarazione non veritiera (risoluzione del contratto) [art.75 D.P.R. n.445/2000].</w:t>
      </w:r>
    </w:p>
    <w:p w14:paraId="59DD7874" w14:textId="77777777" w:rsidR="00496A28" w:rsidRPr="008B7B2A" w:rsidRDefault="00496A28" w:rsidP="008B7B2A">
      <w:pPr>
        <w:pStyle w:val="Paragrafoelenco"/>
        <w:numPr>
          <w:ilvl w:val="0"/>
          <w:numId w:val="14"/>
        </w:numPr>
        <w:spacing w:line="240" w:lineRule="atLeast"/>
        <w:ind w:left="284"/>
        <w:jc w:val="both"/>
        <w:rPr>
          <w:rFonts w:cs="Calibri"/>
          <w:sz w:val="24"/>
        </w:rPr>
      </w:pPr>
      <w:r w:rsidRPr="008B7B2A">
        <w:rPr>
          <w:rFonts w:cs="Calibri"/>
          <w:sz w:val="24"/>
        </w:rPr>
        <w:t>comporta la segnalazione all’ANAC ai fini dell’iscrizione nel relativo casellario.</w:t>
      </w:r>
    </w:p>
    <w:p w14:paraId="2062CFC9" w14:textId="77777777" w:rsidR="00496A28" w:rsidRPr="008B7B2A" w:rsidRDefault="00496A28" w:rsidP="008B7B2A">
      <w:pPr>
        <w:spacing w:after="0" w:line="200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09CA1D1A" w14:textId="77777777" w:rsidR="00496A28" w:rsidRPr="008B7B2A" w:rsidRDefault="00496A28" w:rsidP="008B7B2A">
      <w:pPr>
        <w:spacing w:after="0" w:line="200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29CB2213" w14:textId="77777777" w:rsidR="00496A28" w:rsidRPr="008B7B2A" w:rsidRDefault="00496A28" w:rsidP="008B7B2A">
      <w:pPr>
        <w:spacing w:after="0" w:line="290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70E6EC25" w14:textId="77777777" w:rsidR="00496A28" w:rsidRPr="008B7B2A" w:rsidRDefault="00496A28" w:rsidP="008B7B2A">
      <w:pPr>
        <w:spacing w:after="0" w:line="240" w:lineRule="atLeast"/>
        <w:ind w:left="210"/>
        <w:rPr>
          <w:rFonts w:cs="Calibri"/>
          <w:sz w:val="24"/>
          <w:szCs w:val="20"/>
          <w:lang w:eastAsia="it-IT"/>
        </w:rPr>
      </w:pPr>
      <w:r w:rsidRPr="008B7B2A">
        <w:rPr>
          <w:rFonts w:cs="Calibri"/>
          <w:sz w:val="24"/>
          <w:szCs w:val="20"/>
          <w:lang w:eastAsia="it-IT"/>
        </w:rPr>
        <w:t>Luogo e data _______________</w:t>
      </w:r>
    </w:p>
    <w:p w14:paraId="65FE3EF3" w14:textId="77777777" w:rsidR="00496A28" w:rsidRPr="008B7B2A" w:rsidRDefault="00496A28" w:rsidP="008B7B2A">
      <w:pPr>
        <w:spacing w:after="0" w:line="276" w:lineRule="exact"/>
        <w:rPr>
          <w:rFonts w:cs="Calibri"/>
          <w:sz w:val="20"/>
          <w:szCs w:val="20"/>
          <w:lang w:eastAsia="it-IT"/>
        </w:rPr>
      </w:pPr>
    </w:p>
    <w:p w14:paraId="754AE8CD" w14:textId="77777777" w:rsidR="00496A28" w:rsidRDefault="00496A28" w:rsidP="008B7B2A">
      <w:pPr>
        <w:spacing w:after="0" w:line="240" w:lineRule="atLeast"/>
        <w:jc w:val="center"/>
        <w:rPr>
          <w:rFonts w:cs="Calibri"/>
          <w:sz w:val="24"/>
          <w:szCs w:val="20"/>
          <w:lang w:eastAsia="it-IT"/>
        </w:rPr>
      </w:pPr>
    </w:p>
    <w:p w14:paraId="55D1FAFB" w14:textId="53AE306D" w:rsidR="00496A28" w:rsidRPr="008B7B2A" w:rsidRDefault="00496A28" w:rsidP="008B7B2A">
      <w:pPr>
        <w:spacing w:after="0" w:line="240" w:lineRule="atLeast"/>
        <w:jc w:val="center"/>
        <w:rPr>
          <w:rFonts w:cs="Calibri"/>
          <w:sz w:val="24"/>
          <w:szCs w:val="20"/>
          <w:lang w:eastAsia="it-IT"/>
        </w:rPr>
      </w:pPr>
      <w:r w:rsidRPr="008B7B2A">
        <w:rPr>
          <w:rFonts w:cs="Calibri"/>
          <w:sz w:val="24"/>
          <w:szCs w:val="20"/>
          <w:lang w:eastAsia="it-IT"/>
        </w:rPr>
        <w:lastRenderedPageBreak/>
        <w:t xml:space="preserve">FIRMA </w:t>
      </w:r>
    </w:p>
    <w:p w14:paraId="7396486C" w14:textId="77777777" w:rsidR="00496A28" w:rsidRPr="008B7B2A" w:rsidRDefault="00496A28" w:rsidP="008B7B2A">
      <w:pPr>
        <w:spacing w:after="0" w:line="200" w:lineRule="exact"/>
        <w:jc w:val="center"/>
        <w:rPr>
          <w:rFonts w:ascii="Times New Roman" w:hAnsi="Times New Roman" w:cs="Arial"/>
          <w:sz w:val="20"/>
          <w:szCs w:val="20"/>
          <w:lang w:eastAsia="it-IT"/>
        </w:rPr>
      </w:pPr>
    </w:p>
    <w:p w14:paraId="67653DE2" w14:textId="77777777" w:rsidR="00496A28" w:rsidRPr="008B7B2A" w:rsidRDefault="00496A28" w:rsidP="008B7B2A">
      <w:pPr>
        <w:spacing w:after="0" w:line="240" w:lineRule="atLeast"/>
        <w:jc w:val="center"/>
        <w:rPr>
          <w:rFonts w:cs="Calibri"/>
          <w:sz w:val="24"/>
          <w:szCs w:val="20"/>
          <w:lang w:eastAsia="it-IT"/>
        </w:rPr>
      </w:pPr>
      <w:r w:rsidRPr="008B7B2A">
        <w:rPr>
          <w:rFonts w:cs="Calibri"/>
          <w:sz w:val="24"/>
          <w:szCs w:val="20"/>
          <w:lang w:eastAsia="it-IT"/>
        </w:rPr>
        <w:t>--------------------------------------------------------</w:t>
      </w:r>
    </w:p>
    <w:p w14:paraId="3204019C" w14:textId="77777777" w:rsidR="00496A28" w:rsidRPr="008B7B2A" w:rsidRDefault="00496A28" w:rsidP="008B7B2A">
      <w:pPr>
        <w:spacing w:after="0" w:line="347" w:lineRule="exact"/>
        <w:rPr>
          <w:rFonts w:ascii="Times New Roman" w:hAnsi="Times New Roman" w:cs="Arial"/>
          <w:sz w:val="20"/>
          <w:szCs w:val="20"/>
          <w:lang w:eastAsia="it-IT"/>
        </w:rPr>
      </w:pPr>
    </w:p>
    <w:p w14:paraId="5EBE96D6" w14:textId="77777777" w:rsidR="00496A28" w:rsidRPr="008B7B2A" w:rsidRDefault="00496A28" w:rsidP="008B7B2A">
      <w:pPr>
        <w:spacing w:after="120" w:line="360" w:lineRule="auto"/>
        <w:rPr>
          <w:rFonts w:cs="Calibri"/>
          <w:b/>
          <w:sz w:val="24"/>
          <w:szCs w:val="24"/>
          <w:lang w:eastAsia="it-IT"/>
        </w:rPr>
      </w:pPr>
      <w:r w:rsidRPr="008B7B2A">
        <w:rPr>
          <w:rFonts w:cs="Calibri"/>
          <w:b/>
          <w:sz w:val="24"/>
          <w:szCs w:val="24"/>
          <w:lang w:eastAsia="it-IT"/>
        </w:rPr>
        <w:t>AVVERTENZE:</w:t>
      </w:r>
    </w:p>
    <w:p w14:paraId="50AD6F6D" w14:textId="77777777" w:rsidR="00496A28" w:rsidRPr="008B7B2A" w:rsidRDefault="00496A28" w:rsidP="008B7B2A">
      <w:pPr>
        <w:numPr>
          <w:ilvl w:val="0"/>
          <w:numId w:val="15"/>
        </w:numPr>
        <w:tabs>
          <w:tab w:val="left" w:pos="288"/>
        </w:tabs>
        <w:spacing w:after="120" w:line="360" w:lineRule="auto"/>
        <w:jc w:val="both"/>
        <w:rPr>
          <w:rFonts w:cs="Calibri"/>
          <w:sz w:val="24"/>
          <w:szCs w:val="24"/>
          <w:lang w:eastAsia="it-IT"/>
        </w:rPr>
      </w:pPr>
      <w:r w:rsidRPr="008B7B2A">
        <w:rPr>
          <w:rFonts w:cs="Calibri"/>
          <w:sz w:val="24"/>
          <w:szCs w:val="24"/>
          <w:lang w:eastAsia="it-IT"/>
        </w:rPr>
        <w:t>la domanda dovrà essere compilata in ogni sua parte, barrando, se necessario, le parti che non interessano. Qualora lo spazio non fosse sufficiente è consentito allegare fogli aggiuntivi, firmati dal titolare o legale rappresentante dell’impresa.</w:t>
      </w:r>
    </w:p>
    <w:p w14:paraId="289880B7" w14:textId="77777777" w:rsidR="00496A28" w:rsidRPr="008B7B2A" w:rsidRDefault="00496A28" w:rsidP="005C3C95">
      <w:pPr>
        <w:numPr>
          <w:ilvl w:val="0"/>
          <w:numId w:val="15"/>
        </w:numPr>
        <w:tabs>
          <w:tab w:val="left" w:pos="298"/>
        </w:tabs>
        <w:spacing w:after="240" w:line="240" w:lineRule="auto"/>
        <w:ind w:right="23"/>
        <w:jc w:val="both"/>
        <w:rPr>
          <w:rFonts w:cs="Calibri"/>
          <w:b/>
          <w:i/>
          <w:sz w:val="24"/>
          <w:szCs w:val="24"/>
          <w:u w:val="single"/>
          <w:lang w:eastAsia="it-IT"/>
        </w:rPr>
      </w:pPr>
      <w:r w:rsidRPr="005C3C95">
        <w:rPr>
          <w:rFonts w:cs="Calibri"/>
          <w:b/>
          <w:i/>
          <w:sz w:val="24"/>
          <w:szCs w:val="24"/>
          <w:u w:val="single"/>
          <w:lang w:eastAsia="it-IT"/>
        </w:rPr>
        <w:t>deve essere allegata una fotocopia non autenticata di un valido documento di identità del sottoscrittore della domanda (d.p.r. 445/00).</w:t>
      </w:r>
    </w:p>
    <w:sectPr w:rsidR="00496A28" w:rsidRPr="008B7B2A" w:rsidSect="00FF2DE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2D52" w14:textId="77777777" w:rsidR="00496A28" w:rsidRDefault="00496A28" w:rsidP="002810DD">
      <w:pPr>
        <w:spacing w:after="0" w:line="240" w:lineRule="auto"/>
      </w:pPr>
      <w:r>
        <w:separator/>
      </w:r>
    </w:p>
  </w:endnote>
  <w:endnote w:type="continuationSeparator" w:id="0">
    <w:p w14:paraId="5A03758D" w14:textId="77777777" w:rsidR="00496A28" w:rsidRDefault="00496A28" w:rsidP="0028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EE98" w14:textId="77777777" w:rsidR="00496A28" w:rsidRDefault="00496A28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14:paraId="6DC5F2B7" w14:textId="77777777" w:rsidR="00496A28" w:rsidRDefault="0049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4265" w14:textId="77777777" w:rsidR="00496A28" w:rsidRDefault="00496A28" w:rsidP="002810DD">
      <w:pPr>
        <w:spacing w:after="0" w:line="240" w:lineRule="auto"/>
      </w:pPr>
      <w:r>
        <w:separator/>
      </w:r>
    </w:p>
  </w:footnote>
  <w:footnote w:type="continuationSeparator" w:id="0">
    <w:p w14:paraId="089E220A" w14:textId="77777777" w:rsidR="00496A28" w:rsidRDefault="00496A28" w:rsidP="0028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BCBE397A">
      <w:start w:val="1"/>
      <w:numFmt w:val="bullet"/>
      <w:lvlText w:val="-"/>
      <w:lvlJc w:val="left"/>
    </w:lvl>
    <w:lvl w:ilvl="1" w:tplc="5636AB4A">
      <w:start w:val="1"/>
      <w:numFmt w:val="bullet"/>
      <w:lvlText w:val=" "/>
      <w:lvlJc w:val="left"/>
    </w:lvl>
    <w:lvl w:ilvl="2" w:tplc="D8F484E4">
      <w:start w:val="1"/>
      <w:numFmt w:val="bullet"/>
      <w:lvlText w:val=""/>
      <w:lvlJc w:val="left"/>
    </w:lvl>
    <w:lvl w:ilvl="3" w:tplc="9FE24798">
      <w:start w:val="1"/>
      <w:numFmt w:val="bullet"/>
      <w:lvlText w:val=""/>
      <w:lvlJc w:val="left"/>
    </w:lvl>
    <w:lvl w:ilvl="4" w:tplc="F9109512">
      <w:start w:val="1"/>
      <w:numFmt w:val="bullet"/>
      <w:lvlText w:val=""/>
      <w:lvlJc w:val="left"/>
    </w:lvl>
    <w:lvl w:ilvl="5" w:tplc="3BE65022">
      <w:start w:val="1"/>
      <w:numFmt w:val="bullet"/>
      <w:lvlText w:val=""/>
      <w:lvlJc w:val="left"/>
    </w:lvl>
    <w:lvl w:ilvl="6" w:tplc="B4E894D6">
      <w:start w:val="1"/>
      <w:numFmt w:val="bullet"/>
      <w:lvlText w:val=""/>
      <w:lvlJc w:val="left"/>
    </w:lvl>
    <w:lvl w:ilvl="7" w:tplc="6D8E44E6">
      <w:start w:val="1"/>
      <w:numFmt w:val="bullet"/>
      <w:lvlText w:val=""/>
      <w:lvlJc w:val="left"/>
    </w:lvl>
    <w:lvl w:ilvl="8" w:tplc="B230912E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216231A"/>
    <w:lvl w:ilvl="0" w:tplc="89DAE9F6">
      <w:start w:val="1"/>
      <w:numFmt w:val="bullet"/>
      <w:lvlText w:val="-"/>
      <w:lvlJc w:val="left"/>
    </w:lvl>
    <w:lvl w:ilvl="1" w:tplc="3A78712E">
      <w:start w:val="1"/>
      <w:numFmt w:val="bullet"/>
      <w:lvlText w:val=""/>
      <w:lvlJc w:val="left"/>
    </w:lvl>
    <w:lvl w:ilvl="2" w:tplc="93687B96">
      <w:start w:val="1"/>
      <w:numFmt w:val="bullet"/>
      <w:lvlText w:val=""/>
      <w:lvlJc w:val="left"/>
    </w:lvl>
    <w:lvl w:ilvl="3" w:tplc="94E49BF2">
      <w:start w:val="1"/>
      <w:numFmt w:val="bullet"/>
      <w:lvlText w:val=""/>
      <w:lvlJc w:val="left"/>
    </w:lvl>
    <w:lvl w:ilvl="4" w:tplc="1B22668E">
      <w:start w:val="1"/>
      <w:numFmt w:val="bullet"/>
      <w:lvlText w:val=""/>
      <w:lvlJc w:val="left"/>
    </w:lvl>
    <w:lvl w:ilvl="5" w:tplc="BE0EA8EC">
      <w:start w:val="1"/>
      <w:numFmt w:val="bullet"/>
      <w:lvlText w:val=""/>
      <w:lvlJc w:val="left"/>
    </w:lvl>
    <w:lvl w:ilvl="6" w:tplc="1788FB20">
      <w:start w:val="1"/>
      <w:numFmt w:val="bullet"/>
      <w:lvlText w:val=""/>
      <w:lvlJc w:val="left"/>
    </w:lvl>
    <w:lvl w:ilvl="7" w:tplc="BF6C0BD8">
      <w:start w:val="1"/>
      <w:numFmt w:val="bullet"/>
      <w:lvlText w:val=""/>
      <w:lvlJc w:val="left"/>
    </w:lvl>
    <w:lvl w:ilvl="8" w:tplc="C6900FE2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F16E9E8"/>
    <w:lvl w:ilvl="0" w:tplc="95FA3308">
      <w:start w:val="1"/>
      <w:numFmt w:val="bullet"/>
      <w:lvlText w:val="-"/>
      <w:lvlJc w:val="left"/>
    </w:lvl>
    <w:lvl w:ilvl="1" w:tplc="00DEACC6">
      <w:start w:val="1"/>
      <w:numFmt w:val="bullet"/>
      <w:lvlText w:val=""/>
      <w:lvlJc w:val="left"/>
    </w:lvl>
    <w:lvl w:ilvl="2" w:tplc="DDBABA22">
      <w:start w:val="1"/>
      <w:numFmt w:val="bullet"/>
      <w:lvlText w:val=""/>
      <w:lvlJc w:val="left"/>
    </w:lvl>
    <w:lvl w:ilvl="3" w:tplc="2042E642">
      <w:start w:val="1"/>
      <w:numFmt w:val="bullet"/>
      <w:lvlText w:val=""/>
      <w:lvlJc w:val="left"/>
    </w:lvl>
    <w:lvl w:ilvl="4" w:tplc="EE48F538">
      <w:start w:val="1"/>
      <w:numFmt w:val="bullet"/>
      <w:lvlText w:val=""/>
      <w:lvlJc w:val="left"/>
    </w:lvl>
    <w:lvl w:ilvl="5" w:tplc="F8821F3A">
      <w:start w:val="1"/>
      <w:numFmt w:val="bullet"/>
      <w:lvlText w:val=""/>
      <w:lvlJc w:val="left"/>
    </w:lvl>
    <w:lvl w:ilvl="6" w:tplc="6D4428DE">
      <w:start w:val="1"/>
      <w:numFmt w:val="bullet"/>
      <w:lvlText w:val=""/>
      <w:lvlJc w:val="left"/>
    </w:lvl>
    <w:lvl w:ilvl="7" w:tplc="5678AB00">
      <w:start w:val="1"/>
      <w:numFmt w:val="bullet"/>
      <w:lvlText w:val=""/>
      <w:lvlJc w:val="left"/>
    </w:lvl>
    <w:lvl w:ilvl="8" w:tplc="C928B41E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109CF92E"/>
    <w:lvl w:ilvl="0" w:tplc="6106A86A">
      <w:start w:val="1"/>
      <w:numFmt w:val="bullet"/>
      <w:lvlText w:val="-"/>
      <w:lvlJc w:val="left"/>
    </w:lvl>
    <w:lvl w:ilvl="1" w:tplc="729C46B6">
      <w:start w:val="1"/>
      <w:numFmt w:val="bullet"/>
      <w:lvlText w:val=""/>
      <w:lvlJc w:val="left"/>
    </w:lvl>
    <w:lvl w:ilvl="2" w:tplc="066EFC4C">
      <w:start w:val="1"/>
      <w:numFmt w:val="bullet"/>
      <w:lvlText w:val=""/>
      <w:lvlJc w:val="left"/>
    </w:lvl>
    <w:lvl w:ilvl="3" w:tplc="9B5A7284">
      <w:start w:val="1"/>
      <w:numFmt w:val="bullet"/>
      <w:lvlText w:val=""/>
      <w:lvlJc w:val="left"/>
    </w:lvl>
    <w:lvl w:ilvl="4" w:tplc="B5249348">
      <w:start w:val="1"/>
      <w:numFmt w:val="bullet"/>
      <w:lvlText w:val=""/>
      <w:lvlJc w:val="left"/>
    </w:lvl>
    <w:lvl w:ilvl="5" w:tplc="BBD45E5E">
      <w:start w:val="1"/>
      <w:numFmt w:val="bullet"/>
      <w:lvlText w:val=""/>
      <w:lvlJc w:val="left"/>
    </w:lvl>
    <w:lvl w:ilvl="6" w:tplc="BCEC35F8">
      <w:start w:val="1"/>
      <w:numFmt w:val="bullet"/>
      <w:lvlText w:val=""/>
      <w:lvlJc w:val="left"/>
    </w:lvl>
    <w:lvl w:ilvl="7" w:tplc="B360E19A">
      <w:start w:val="1"/>
      <w:numFmt w:val="bullet"/>
      <w:lvlText w:val=""/>
      <w:lvlJc w:val="left"/>
    </w:lvl>
    <w:lvl w:ilvl="8" w:tplc="5D003DE6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DED7262"/>
    <w:lvl w:ilvl="0" w:tplc="AD007410">
      <w:start w:val="1"/>
      <w:numFmt w:val="bullet"/>
      <w:lvlText w:val="-"/>
      <w:lvlJc w:val="left"/>
    </w:lvl>
    <w:lvl w:ilvl="1" w:tplc="100CE760">
      <w:start w:val="1"/>
      <w:numFmt w:val="bullet"/>
      <w:lvlText w:val=" "/>
      <w:lvlJc w:val="left"/>
    </w:lvl>
    <w:lvl w:ilvl="2" w:tplc="08F4CC0A">
      <w:start w:val="1"/>
      <w:numFmt w:val="bullet"/>
      <w:lvlText w:val=""/>
      <w:lvlJc w:val="left"/>
    </w:lvl>
    <w:lvl w:ilvl="3" w:tplc="51443494">
      <w:start w:val="1"/>
      <w:numFmt w:val="bullet"/>
      <w:lvlText w:val=""/>
      <w:lvlJc w:val="left"/>
    </w:lvl>
    <w:lvl w:ilvl="4" w:tplc="8DEE5D48">
      <w:start w:val="1"/>
      <w:numFmt w:val="bullet"/>
      <w:lvlText w:val=""/>
      <w:lvlJc w:val="left"/>
    </w:lvl>
    <w:lvl w:ilvl="5" w:tplc="01E89D46">
      <w:start w:val="1"/>
      <w:numFmt w:val="bullet"/>
      <w:lvlText w:val=""/>
      <w:lvlJc w:val="left"/>
    </w:lvl>
    <w:lvl w:ilvl="6" w:tplc="07384654">
      <w:start w:val="1"/>
      <w:numFmt w:val="bullet"/>
      <w:lvlText w:val=""/>
      <w:lvlJc w:val="left"/>
    </w:lvl>
    <w:lvl w:ilvl="7" w:tplc="4FEA5D68">
      <w:start w:val="1"/>
      <w:numFmt w:val="bullet"/>
      <w:lvlText w:val=""/>
      <w:lvlJc w:val="left"/>
    </w:lvl>
    <w:lvl w:ilvl="8" w:tplc="F9D29B94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1A7C4C8"/>
    <w:lvl w:ilvl="0" w:tplc="F0F6928A">
      <w:start w:val="1"/>
      <w:numFmt w:val="bullet"/>
      <w:lvlText w:val="-"/>
      <w:lvlJc w:val="left"/>
    </w:lvl>
    <w:lvl w:ilvl="1" w:tplc="424CD0F0">
      <w:start w:val="1"/>
      <w:numFmt w:val="bullet"/>
      <w:lvlText w:val=""/>
      <w:lvlJc w:val="left"/>
    </w:lvl>
    <w:lvl w:ilvl="2" w:tplc="3258DB32">
      <w:start w:val="1"/>
      <w:numFmt w:val="bullet"/>
      <w:lvlText w:val=""/>
      <w:lvlJc w:val="left"/>
    </w:lvl>
    <w:lvl w:ilvl="3" w:tplc="96802B0E">
      <w:start w:val="1"/>
      <w:numFmt w:val="bullet"/>
      <w:lvlText w:val=""/>
      <w:lvlJc w:val="left"/>
    </w:lvl>
    <w:lvl w:ilvl="4" w:tplc="2620F414">
      <w:start w:val="1"/>
      <w:numFmt w:val="bullet"/>
      <w:lvlText w:val=""/>
      <w:lvlJc w:val="left"/>
    </w:lvl>
    <w:lvl w:ilvl="5" w:tplc="3C9A6876">
      <w:start w:val="1"/>
      <w:numFmt w:val="bullet"/>
      <w:lvlText w:val=""/>
      <w:lvlJc w:val="left"/>
    </w:lvl>
    <w:lvl w:ilvl="6" w:tplc="D67E54C4">
      <w:start w:val="1"/>
      <w:numFmt w:val="bullet"/>
      <w:lvlText w:val=""/>
      <w:lvlJc w:val="left"/>
    </w:lvl>
    <w:lvl w:ilvl="7" w:tplc="76C27E68">
      <w:start w:val="1"/>
      <w:numFmt w:val="bullet"/>
      <w:lvlText w:val=""/>
      <w:lvlJc w:val="left"/>
    </w:lvl>
    <w:lvl w:ilvl="8" w:tplc="E0FA854C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6B68079A"/>
    <w:lvl w:ilvl="0" w:tplc="C2944C92">
      <w:start w:val="1"/>
      <w:numFmt w:val="bullet"/>
      <w:lvlText w:val=""/>
      <w:lvlJc w:val="left"/>
    </w:lvl>
    <w:lvl w:ilvl="1" w:tplc="03BA6BAE">
      <w:start w:val="1"/>
      <w:numFmt w:val="bullet"/>
      <w:lvlText w:val=""/>
      <w:lvlJc w:val="left"/>
    </w:lvl>
    <w:lvl w:ilvl="2" w:tplc="792617C2">
      <w:start w:val="1"/>
      <w:numFmt w:val="bullet"/>
      <w:lvlText w:val=""/>
      <w:lvlJc w:val="left"/>
    </w:lvl>
    <w:lvl w:ilvl="3" w:tplc="DD848B14">
      <w:start w:val="1"/>
      <w:numFmt w:val="bullet"/>
      <w:lvlText w:val=""/>
      <w:lvlJc w:val="left"/>
    </w:lvl>
    <w:lvl w:ilvl="4" w:tplc="1272FC4C">
      <w:start w:val="1"/>
      <w:numFmt w:val="bullet"/>
      <w:lvlText w:val=""/>
      <w:lvlJc w:val="left"/>
    </w:lvl>
    <w:lvl w:ilvl="5" w:tplc="76A07404">
      <w:start w:val="1"/>
      <w:numFmt w:val="bullet"/>
      <w:lvlText w:val=""/>
      <w:lvlJc w:val="left"/>
    </w:lvl>
    <w:lvl w:ilvl="6" w:tplc="287A275C">
      <w:start w:val="1"/>
      <w:numFmt w:val="bullet"/>
      <w:lvlText w:val=""/>
      <w:lvlJc w:val="left"/>
    </w:lvl>
    <w:lvl w:ilvl="7" w:tplc="58E81A84">
      <w:start w:val="1"/>
      <w:numFmt w:val="bullet"/>
      <w:lvlText w:val=""/>
      <w:lvlJc w:val="left"/>
    </w:lvl>
    <w:lvl w:ilvl="8" w:tplc="B152297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519B500C"/>
    <w:lvl w:ilvl="0" w:tplc="68E0E572">
      <w:start w:val="1"/>
      <w:numFmt w:val="decimal"/>
      <w:lvlText w:val="%1."/>
      <w:lvlJc w:val="left"/>
      <w:rPr>
        <w:rFonts w:cs="Times New Roman"/>
      </w:rPr>
    </w:lvl>
    <w:lvl w:ilvl="1" w:tplc="0366BAAE">
      <w:start w:val="1"/>
      <w:numFmt w:val="bullet"/>
      <w:lvlText w:val=""/>
      <w:lvlJc w:val="left"/>
    </w:lvl>
    <w:lvl w:ilvl="2" w:tplc="1D105360">
      <w:start w:val="1"/>
      <w:numFmt w:val="bullet"/>
      <w:lvlText w:val=""/>
      <w:lvlJc w:val="left"/>
    </w:lvl>
    <w:lvl w:ilvl="3" w:tplc="FDCC2C2E">
      <w:start w:val="1"/>
      <w:numFmt w:val="bullet"/>
      <w:lvlText w:val=""/>
      <w:lvlJc w:val="left"/>
    </w:lvl>
    <w:lvl w:ilvl="4" w:tplc="6706E888">
      <w:start w:val="1"/>
      <w:numFmt w:val="bullet"/>
      <w:lvlText w:val=""/>
      <w:lvlJc w:val="left"/>
    </w:lvl>
    <w:lvl w:ilvl="5" w:tplc="364A18B4">
      <w:start w:val="1"/>
      <w:numFmt w:val="bullet"/>
      <w:lvlText w:val=""/>
      <w:lvlJc w:val="left"/>
    </w:lvl>
    <w:lvl w:ilvl="6" w:tplc="0C36F75E">
      <w:start w:val="1"/>
      <w:numFmt w:val="bullet"/>
      <w:lvlText w:val=""/>
      <w:lvlJc w:val="left"/>
    </w:lvl>
    <w:lvl w:ilvl="7" w:tplc="58CE3BCA">
      <w:start w:val="1"/>
      <w:numFmt w:val="bullet"/>
      <w:lvlText w:val=""/>
      <w:lvlJc w:val="left"/>
    </w:lvl>
    <w:lvl w:ilvl="8" w:tplc="38AEF29C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431BD7B6"/>
    <w:lvl w:ilvl="0" w:tplc="081EB238">
      <w:start w:val="1"/>
      <w:numFmt w:val="bullet"/>
      <w:lvlText w:val="-"/>
      <w:lvlJc w:val="left"/>
    </w:lvl>
    <w:lvl w:ilvl="1" w:tplc="C016A426">
      <w:start w:val="1"/>
      <w:numFmt w:val="bullet"/>
      <w:lvlText w:val=""/>
      <w:lvlJc w:val="left"/>
    </w:lvl>
    <w:lvl w:ilvl="2" w:tplc="B0149648">
      <w:start w:val="1"/>
      <w:numFmt w:val="bullet"/>
      <w:lvlText w:val=""/>
      <w:lvlJc w:val="left"/>
    </w:lvl>
    <w:lvl w:ilvl="3" w:tplc="F168A2B2">
      <w:start w:val="1"/>
      <w:numFmt w:val="bullet"/>
      <w:lvlText w:val=""/>
      <w:lvlJc w:val="left"/>
    </w:lvl>
    <w:lvl w:ilvl="4" w:tplc="007602A0">
      <w:start w:val="1"/>
      <w:numFmt w:val="bullet"/>
      <w:lvlText w:val=""/>
      <w:lvlJc w:val="left"/>
    </w:lvl>
    <w:lvl w:ilvl="5" w:tplc="F948C392">
      <w:start w:val="1"/>
      <w:numFmt w:val="bullet"/>
      <w:lvlText w:val=""/>
      <w:lvlJc w:val="left"/>
    </w:lvl>
    <w:lvl w:ilvl="6" w:tplc="6DD05A30">
      <w:start w:val="1"/>
      <w:numFmt w:val="bullet"/>
      <w:lvlText w:val=""/>
      <w:lvlJc w:val="left"/>
    </w:lvl>
    <w:lvl w:ilvl="7" w:tplc="3FC8557C">
      <w:start w:val="1"/>
      <w:numFmt w:val="bullet"/>
      <w:lvlText w:val=""/>
      <w:lvlJc w:val="left"/>
    </w:lvl>
    <w:lvl w:ilvl="8" w:tplc="C666B966">
      <w:start w:val="1"/>
      <w:numFmt w:val="bullet"/>
      <w:lvlText w:val=""/>
      <w:lvlJc w:val="left"/>
    </w:lvl>
  </w:abstractNum>
  <w:abstractNum w:abstractNumId="9" w15:restartNumberingAfterBreak="0">
    <w:nsid w:val="0004518C"/>
    <w:multiLevelType w:val="hybridMultilevel"/>
    <w:tmpl w:val="4006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287890"/>
    <w:multiLevelType w:val="hybridMultilevel"/>
    <w:tmpl w:val="F14EE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742EF"/>
    <w:multiLevelType w:val="hybridMultilevel"/>
    <w:tmpl w:val="8514C9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DA5674"/>
    <w:multiLevelType w:val="hybridMultilevel"/>
    <w:tmpl w:val="EB8870B8"/>
    <w:lvl w:ilvl="0" w:tplc="237E1F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0811"/>
    <w:multiLevelType w:val="hybridMultilevel"/>
    <w:tmpl w:val="40C2C09C"/>
    <w:lvl w:ilvl="0" w:tplc="237E1F8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130894"/>
    <w:multiLevelType w:val="hybridMultilevel"/>
    <w:tmpl w:val="A0E60148"/>
    <w:lvl w:ilvl="0" w:tplc="BCBE397A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35DA"/>
    <w:multiLevelType w:val="hybridMultilevel"/>
    <w:tmpl w:val="19006D94"/>
    <w:lvl w:ilvl="0" w:tplc="237E1F8C">
      <w:start w:val="1"/>
      <w:numFmt w:val="bullet"/>
      <w:lvlText w:val="□"/>
      <w:lvlJc w:val="left"/>
      <w:pPr>
        <w:ind w:left="1432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6691"/>
    <w:rsid w:val="00016B8C"/>
    <w:rsid w:val="00035B90"/>
    <w:rsid w:val="0004645D"/>
    <w:rsid w:val="000476B1"/>
    <w:rsid w:val="00064564"/>
    <w:rsid w:val="00067F2D"/>
    <w:rsid w:val="000B141F"/>
    <w:rsid w:val="001009D2"/>
    <w:rsid w:val="00105A91"/>
    <w:rsid w:val="00113EA9"/>
    <w:rsid w:val="00137332"/>
    <w:rsid w:val="00152DCD"/>
    <w:rsid w:val="001B1EB7"/>
    <w:rsid w:val="001B6ED0"/>
    <w:rsid w:val="001C501A"/>
    <w:rsid w:val="002059A5"/>
    <w:rsid w:val="00222D01"/>
    <w:rsid w:val="00232797"/>
    <w:rsid w:val="00237FFA"/>
    <w:rsid w:val="0024260C"/>
    <w:rsid w:val="00250181"/>
    <w:rsid w:val="00256DB2"/>
    <w:rsid w:val="002572A1"/>
    <w:rsid w:val="002810DD"/>
    <w:rsid w:val="002A53C7"/>
    <w:rsid w:val="002F493C"/>
    <w:rsid w:val="002F529E"/>
    <w:rsid w:val="00344D25"/>
    <w:rsid w:val="00380042"/>
    <w:rsid w:val="003A07A6"/>
    <w:rsid w:val="003C37AE"/>
    <w:rsid w:val="003E17B8"/>
    <w:rsid w:val="00423CAE"/>
    <w:rsid w:val="00437A74"/>
    <w:rsid w:val="0046149C"/>
    <w:rsid w:val="00496A28"/>
    <w:rsid w:val="004A4AAE"/>
    <w:rsid w:val="004A7E5C"/>
    <w:rsid w:val="004D3F5C"/>
    <w:rsid w:val="004E2FE7"/>
    <w:rsid w:val="004E5457"/>
    <w:rsid w:val="005249DF"/>
    <w:rsid w:val="00533E80"/>
    <w:rsid w:val="005379A8"/>
    <w:rsid w:val="00550D65"/>
    <w:rsid w:val="00551056"/>
    <w:rsid w:val="005B4E20"/>
    <w:rsid w:val="005C3C95"/>
    <w:rsid w:val="005E1FB4"/>
    <w:rsid w:val="005F2090"/>
    <w:rsid w:val="006159D4"/>
    <w:rsid w:val="00616691"/>
    <w:rsid w:val="006248B3"/>
    <w:rsid w:val="00653C60"/>
    <w:rsid w:val="006614B0"/>
    <w:rsid w:val="006A5EF7"/>
    <w:rsid w:val="006B2372"/>
    <w:rsid w:val="006C72F2"/>
    <w:rsid w:val="006E5E0E"/>
    <w:rsid w:val="00766432"/>
    <w:rsid w:val="0077698E"/>
    <w:rsid w:val="007E4B99"/>
    <w:rsid w:val="008133B5"/>
    <w:rsid w:val="00857E90"/>
    <w:rsid w:val="008B016D"/>
    <w:rsid w:val="008B7B2A"/>
    <w:rsid w:val="00911183"/>
    <w:rsid w:val="0097576B"/>
    <w:rsid w:val="00980800"/>
    <w:rsid w:val="00990303"/>
    <w:rsid w:val="009B0690"/>
    <w:rsid w:val="009D0B86"/>
    <w:rsid w:val="00A824DA"/>
    <w:rsid w:val="00A97DAE"/>
    <w:rsid w:val="00AD1094"/>
    <w:rsid w:val="00AE61F0"/>
    <w:rsid w:val="00B9196A"/>
    <w:rsid w:val="00BB349B"/>
    <w:rsid w:val="00BD1B71"/>
    <w:rsid w:val="00BD73C1"/>
    <w:rsid w:val="00BE6107"/>
    <w:rsid w:val="00C03398"/>
    <w:rsid w:val="00C159D8"/>
    <w:rsid w:val="00C30CD0"/>
    <w:rsid w:val="00CA1265"/>
    <w:rsid w:val="00CC0F8C"/>
    <w:rsid w:val="00CC681D"/>
    <w:rsid w:val="00CE5247"/>
    <w:rsid w:val="00CF3F43"/>
    <w:rsid w:val="00D211C1"/>
    <w:rsid w:val="00D44D7D"/>
    <w:rsid w:val="00D80846"/>
    <w:rsid w:val="00D813AB"/>
    <w:rsid w:val="00D862EA"/>
    <w:rsid w:val="00D93CD6"/>
    <w:rsid w:val="00D96C28"/>
    <w:rsid w:val="00DA3363"/>
    <w:rsid w:val="00DD53A1"/>
    <w:rsid w:val="00E006A1"/>
    <w:rsid w:val="00E6540D"/>
    <w:rsid w:val="00E75CC4"/>
    <w:rsid w:val="00EA2323"/>
    <w:rsid w:val="00EF003E"/>
    <w:rsid w:val="00F97D65"/>
    <w:rsid w:val="00FB171E"/>
    <w:rsid w:val="00FD6DFF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28EE0"/>
  <w15:docId w15:val="{245E4488-52E8-4708-BA90-C0EFAB9F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DE5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476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81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810D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81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810D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7576B"/>
    <w:pPr>
      <w:spacing w:after="0" w:line="240" w:lineRule="auto"/>
      <w:ind w:left="720"/>
      <w:contextualSpacing/>
    </w:pPr>
    <w:rPr>
      <w:rFonts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B6E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F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galardini</dc:creator>
  <cp:keywords/>
  <dc:description/>
  <cp:lastModifiedBy>Antonio Coppola</cp:lastModifiedBy>
  <cp:revision>14</cp:revision>
  <cp:lastPrinted>2021-05-13T06:22:00Z</cp:lastPrinted>
  <dcterms:created xsi:type="dcterms:W3CDTF">2021-05-13T06:22:00Z</dcterms:created>
  <dcterms:modified xsi:type="dcterms:W3CDTF">2021-11-18T07:47:00Z</dcterms:modified>
</cp:coreProperties>
</file>